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7F" w:rsidRPr="002B4D0D" w:rsidRDefault="00BB247F" w:rsidP="00BB247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BB247F" w:rsidRPr="002B4D0D" w:rsidRDefault="00BB247F" w:rsidP="00BB247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BB247F" w:rsidRPr="002B4D0D" w:rsidRDefault="00BB247F" w:rsidP="00BB247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3</w:t>
      </w:r>
    </w:p>
    <w:p w:rsidR="00BB247F" w:rsidRPr="002B4D0D" w:rsidRDefault="00BB247F" w:rsidP="00BB247F">
      <w:pPr>
        <w:pStyle w:val="a4"/>
        <w:ind w:left="-1276" w:right="-568"/>
        <w:jc w:val="center"/>
        <w:rPr>
          <w:rFonts w:ascii="Times New Roman" w:hAnsi="Times New Roman" w:cs="Times New Roman"/>
          <w:sz w:val="20"/>
          <w:szCs w:val="20"/>
          <w:lang w:eastAsia="ru-RU"/>
        </w:rPr>
      </w:pP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BB247F" w:rsidRPr="002B4D0D" w:rsidRDefault="00BB247F" w:rsidP="00BB247F">
      <w:pPr>
        <w:pStyle w:val="a4"/>
        <w:ind w:left="-1276" w:right="-568"/>
        <w:jc w:val="both"/>
        <w:rPr>
          <w:rFonts w:ascii="Times New Roman" w:hAnsi="Times New Roman" w:cs="Times New Roman"/>
          <w:sz w:val="20"/>
          <w:szCs w:val="20"/>
          <w:lang w:eastAsia="ru-RU"/>
        </w:rPr>
      </w:pPr>
    </w:p>
    <w:p w:rsidR="00BB247F" w:rsidRPr="002B4D0D" w:rsidRDefault="00BB247F" w:rsidP="00BB247F">
      <w:pPr>
        <w:pStyle w:val="a4"/>
        <w:ind w:left="-1276" w:right="-568"/>
        <w:jc w:val="both"/>
        <w:rPr>
          <w:rFonts w:ascii="Times New Roman" w:hAnsi="Times New Roman" w:cs="Times New Roman"/>
          <w:sz w:val="20"/>
          <w:szCs w:val="20"/>
          <w:lang w:eastAsia="ru-RU"/>
        </w:rPr>
      </w:pPr>
    </w:p>
    <w:p w:rsidR="00BB247F" w:rsidRPr="002B4D0D" w:rsidRDefault="00BB247F" w:rsidP="00BB247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w:t>
      </w:r>
      <w:r w:rsidRPr="00BB247F">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 xml:space="preserve">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3</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xml:space="preserve">, именуемые в дальнейшем «Собственники», с одной стороны, и Общество с ограниченной ответственностью Общество с ограниченной ответственностью «СоюзРемСтрой» в лице Генерального директора </w:t>
      </w:r>
      <w:r w:rsidR="00367780">
        <w:rPr>
          <w:rFonts w:ascii="Times New Roman" w:hAnsi="Times New Roman" w:cs="Times New Roman"/>
          <w:sz w:val="20"/>
          <w:szCs w:val="20"/>
          <w:lang w:eastAsia="ru-RU"/>
        </w:rPr>
        <w:t>Галкиной Татьяны Алексеевны</w:t>
      </w:r>
      <w:r w:rsidR="00CC3BC8">
        <w:rPr>
          <w:rFonts w:ascii="Times New Roman" w:hAnsi="Times New Roman" w:cs="Times New Roman"/>
          <w:sz w:val="20"/>
          <w:szCs w:val="20"/>
          <w:lang w:eastAsia="ru-RU"/>
        </w:rPr>
        <w:t xml:space="preserve"> действующей</w:t>
      </w:r>
      <w:r w:rsidRPr="002B4D0D">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BB247F" w:rsidRPr="002B4D0D" w:rsidRDefault="00BB247F" w:rsidP="00BB247F">
      <w:pPr>
        <w:pStyle w:val="a4"/>
        <w:ind w:left="-1276" w:right="-568"/>
        <w:jc w:val="both"/>
        <w:rPr>
          <w:rFonts w:ascii="Times New Roman" w:hAnsi="Times New Roman" w:cs="Times New Roman"/>
          <w:sz w:val="20"/>
          <w:szCs w:val="20"/>
          <w:lang w:eastAsia="ru-RU"/>
        </w:rPr>
      </w:pP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(согласно технического паспорта площадь дома составляет </w:t>
      </w:r>
      <w:r>
        <w:rPr>
          <w:rFonts w:ascii="Times New Roman" w:hAnsi="Times New Roman" w:cs="Times New Roman"/>
          <w:sz w:val="20"/>
          <w:szCs w:val="20"/>
          <w:lang w:eastAsia="ru-RU"/>
        </w:rPr>
        <w:t>3699,9</w:t>
      </w:r>
      <w:r w:rsidRPr="002B4D0D">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CC3BC8">
        <w:rPr>
          <w:rFonts w:ascii="Times New Roman" w:hAnsi="Times New Roman" w:cs="Times New Roman"/>
          <w:sz w:val="20"/>
          <w:szCs w:val="20"/>
          <w:lang w:eastAsia="ru-RU"/>
        </w:rPr>
        <w:t xml:space="preserve"> и их передачу третьим лицам: ОА</w:t>
      </w:r>
      <w:r w:rsidRPr="002B4D0D">
        <w:rPr>
          <w:rFonts w:ascii="Times New Roman" w:hAnsi="Times New Roman" w:cs="Times New Roman"/>
          <w:sz w:val="20"/>
          <w:szCs w:val="20"/>
          <w:lang w:eastAsia="ru-RU"/>
        </w:rPr>
        <w:t>О «ЕИРЦ РК»</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w:t>
      </w:r>
      <w:r>
        <w:rPr>
          <w:rFonts w:ascii="Times New Roman" w:hAnsi="Times New Roman" w:cs="Times New Roman"/>
          <w:sz w:val="20"/>
          <w:szCs w:val="20"/>
          <w:lang w:eastAsia="ru-RU"/>
        </w:rPr>
        <w:t>ного по адресу: г. Сортавала, ул. Дружбы Народов д. 3</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w:t>
      </w:r>
      <w:r w:rsidRPr="002B4D0D">
        <w:rPr>
          <w:rFonts w:ascii="Times New Roman" w:hAnsi="Times New Roman" w:cs="Times New Roman"/>
          <w:sz w:val="20"/>
          <w:szCs w:val="20"/>
          <w:lang w:eastAsia="ru-RU"/>
        </w:rPr>
        <w:lastRenderedPageBreak/>
        <w:t xml:space="preserve">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BB247F" w:rsidRPr="002B4D0D" w:rsidRDefault="00BB247F" w:rsidP="00BB247F">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w:t>
      </w:r>
      <w:r w:rsidRPr="002B4D0D">
        <w:rPr>
          <w:rFonts w:ascii="Times New Roman" w:hAnsi="Times New Roman" w:cs="Times New Roman"/>
          <w:sz w:val="20"/>
          <w:szCs w:val="20"/>
          <w:lang w:eastAsia="ru-RU"/>
        </w:rPr>
        <w:lastRenderedPageBreak/>
        <w:t>период в порядке и сроки, установленные настоящим Договором, самостоятельно или путем заключения договоров с подрядными организациями.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souzremstroi</w:t>
        </w:r>
        <w:proofErr w:type="spellEnd"/>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3.2.21. Осуществлять иные права, предусмотренные действующим законодательством РФ.</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B247F" w:rsidRPr="002B4D0D" w:rsidRDefault="00BB247F" w:rsidP="00BB247F">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w:t>
      </w:r>
      <w:r w:rsidRPr="002B4D0D">
        <w:rPr>
          <w:rFonts w:ascii="Times New Roman" w:hAnsi="Times New Roman" w:cs="Times New Roman"/>
          <w:sz w:val="20"/>
          <w:szCs w:val="20"/>
          <w:lang w:eastAsia="ru-RU"/>
        </w:rPr>
        <w:lastRenderedPageBreak/>
        <w:t>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w:t>
      </w:r>
      <w:r w:rsidRPr="002B4D0D">
        <w:rPr>
          <w:rFonts w:ascii="Times New Roman" w:hAnsi="Times New Roman" w:cs="Times New Roman"/>
          <w:sz w:val="20"/>
          <w:szCs w:val="20"/>
          <w:lang w:eastAsia="ru-RU"/>
        </w:rPr>
        <w:lastRenderedPageBreak/>
        <w:t>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20</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73</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16</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97</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p>
    <w:p w:rsidR="00A76341" w:rsidRDefault="00BB247F" w:rsidP="00BB247F">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7</w:t>
      </w:r>
      <w:r w:rsidRPr="002B4D0D">
        <w:rPr>
          <w:rFonts w:ascii="Times New Roman" w:hAnsi="Times New Roman" w:cs="Times New Roman"/>
          <w:sz w:val="20"/>
          <w:szCs w:val="20"/>
          <w:lang w:eastAsia="ru-RU"/>
        </w:rPr>
        <w:t xml:space="preserve"> руб.</w:t>
      </w:r>
      <w:r>
        <w:rPr>
          <w:rFonts w:ascii="Times New Roman" w:hAnsi="Times New Roman" w:cs="Times New Roman"/>
          <w:sz w:val="20"/>
          <w:szCs w:val="20"/>
          <w:lang w:eastAsia="ru-RU"/>
        </w:rPr>
        <w:t xml:space="preserve"> 89</w:t>
      </w:r>
      <w:r w:rsidRPr="002B4D0D">
        <w:rPr>
          <w:rFonts w:ascii="Times New Roman" w:hAnsi="Times New Roman" w:cs="Times New Roman"/>
          <w:sz w:val="20"/>
          <w:szCs w:val="20"/>
          <w:lang w:eastAsia="ru-RU"/>
        </w:rPr>
        <w:t xml:space="preserve"> коп с 1 кв.м.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Управление – 1 руб. 95 коп. с 1 кв.м.</w:t>
      </w:r>
      <w:r w:rsidR="00A76341">
        <w:rPr>
          <w:rFonts w:ascii="Times New Roman" w:hAnsi="Times New Roman" w:cs="Times New Roman"/>
          <w:sz w:val="20"/>
          <w:szCs w:val="20"/>
          <w:lang w:eastAsia="ru-RU"/>
        </w:rPr>
        <w:t xml:space="preserve"> ( в т.ч. НДС 18%)</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без решения общего собрания </w:t>
      </w:r>
      <w:r w:rsidR="00367780">
        <w:rPr>
          <w:rFonts w:ascii="Times New Roman" w:hAnsi="Times New Roman" w:cs="Times New Roman"/>
          <w:sz w:val="20"/>
          <w:szCs w:val="20"/>
          <w:lang w:eastAsia="ru-RU"/>
        </w:rPr>
        <w:t>собственников</w:t>
      </w:r>
      <w:r>
        <w:rPr>
          <w:rFonts w:ascii="Times New Roman" w:hAnsi="Times New Roman" w:cs="Times New Roman"/>
          <w:sz w:val="20"/>
          <w:szCs w:val="20"/>
          <w:lang w:eastAsia="ru-RU"/>
        </w:rPr>
        <w:t>.</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w:t>
      </w:r>
      <w:r w:rsidRPr="002B4D0D">
        <w:rPr>
          <w:rFonts w:ascii="Times New Roman" w:hAnsi="Times New Roman" w:cs="Times New Roman"/>
          <w:sz w:val="20"/>
          <w:szCs w:val="20"/>
          <w:lang w:eastAsia="ru-RU"/>
        </w:rPr>
        <w:lastRenderedPageBreak/>
        <w:t>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Под расходами в этом случае понимаются: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 стоимость потребленных коммунальных услуг;</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CC3BC8" w:rsidRPr="002B4D0D" w:rsidRDefault="00CC3BC8" w:rsidP="00CC3BC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BB247F" w:rsidRPr="002B4D0D" w:rsidRDefault="00BB247F" w:rsidP="00BB247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BB247F" w:rsidRPr="002B4D0D" w:rsidRDefault="00BB247F" w:rsidP="00BB247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CC3BC8" w:rsidRDefault="00CC3BC8" w:rsidP="00CC3BC8">
      <w:pPr>
        <w:pStyle w:val="a4"/>
        <w:ind w:left="-1418" w:right="-568"/>
        <w:jc w:val="center"/>
        <w:rPr>
          <w:rFonts w:ascii="Times New Roman" w:hAnsi="Times New Roman" w:cs="Times New Roman"/>
          <w:sz w:val="20"/>
          <w:szCs w:val="20"/>
          <w:lang w:eastAsia="ru-RU"/>
        </w:rPr>
      </w:pPr>
      <w:r w:rsidRPr="00CC3BC8">
        <w:rPr>
          <w:rFonts w:ascii="Times New Roman" w:hAnsi="Times New Roman" w:cs="Times New Roman"/>
          <w:b/>
          <w:sz w:val="20"/>
          <w:szCs w:val="20"/>
          <w:lang w:eastAsia="ru-RU"/>
        </w:rPr>
        <w:t>13</w:t>
      </w:r>
      <w:r>
        <w:rPr>
          <w:rFonts w:ascii="Times New Roman" w:hAnsi="Times New Roman" w:cs="Times New Roman"/>
          <w:sz w:val="20"/>
          <w:szCs w:val="20"/>
          <w:lang w:eastAsia="ru-RU"/>
        </w:rPr>
        <w:t xml:space="preserve">. </w:t>
      </w:r>
      <w:r>
        <w:rPr>
          <w:rFonts w:ascii="Times New Roman" w:hAnsi="Times New Roman" w:cs="Times New Roman"/>
          <w:b/>
          <w:sz w:val="20"/>
          <w:szCs w:val="20"/>
          <w:lang w:eastAsia="ru-RU"/>
        </w:rPr>
        <w:t>Порядок подписания  Договора.</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CC3BC8" w:rsidRDefault="00CC3BC8" w:rsidP="00CC3BC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CC3BC8" w:rsidRPr="002B4D0D" w:rsidRDefault="00CC3BC8" w:rsidP="00CC3BC8">
      <w:pPr>
        <w:pStyle w:val="a4"/>
        <w:ind w:left="-1276" w:right="-568"/>
        <w:jc w:val="both"/>
        <w:rPr>
          <w:rFonts w:ascii="Times New Roman" w:hAnsi="Times New Roman" w:cs="Times New Roman"/>
          <w:sz w:val="20"/>
          <w:szCs w:val="20"/>
          <w:lang w:eastAsia="ru-RU"/>
        </w:rPr>
      </w:pPr>
    </w:p>
    <w:p w:rsidR="00BB247F" w:rsidRPr="002B4D0D" w:rsidRDefault="00BB247F" w:rsidP="00BB247F">
      <w:pPr>
        <w:pStyle w:val="a4"/>
        <w:ind w:left="-1276" w:right="-568"/>
        <w:jc w:val="both"/>
        <w:rPr>
          <w:rFonts w:ascii="Times New Roman" w:hAnsi="Times New Roman" w:cs="Times New Roman"/>
          <w:sz w:val="20"/>
          <w:szCs w:val="20"/>
          <w:lang w:eastAsia="ru-RU"/>
        </w:rPr>
      </w:pPr>
    </w:p>
    <w:p w:rsidR="00BB247F" w:rsidRPr="002B4D0D" w:rsidRDefault="00BB247F" w:rsidP="00BB247F">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t>Подписи, адреса и реквизиты сторон:</w:t>
      </w:r>
    </w:p>
    <w:p w:rsidR="00BB247F" w:rsidRPr="002B4D0D" w:rsidRDefault="00BB247F" w:rsidP="00BB247F">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BB247F" w:rsidRPr="002B4D0D" w:rsidRDefault="00BB247F" w:rsidP="00BB247F">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BB247F" w:rsidRPr="002B4D0D" w:rsidTr="00AE4727">
        <w:tc>
          <w:tcPr>
            <w:tcW w:w="851" w:type="dxa"/>
          </w:tcPr>
          <w:p w:rsidR="00BB247F" w:rsidRPr="002B4D0D" w:rsidRDefault="00BB247F" w:rsidP="00AE4727">
            <w:pPr>
              <w:snapToGrid w:val="0"/>
              <w:jc w:val="center"/>
              <w:rPr>
                <w:b/>
                <w:sz w:val="20"/>
                <w:szCs w:val="20"/>
              </w:rPr>
            </w:pPr>
            <w:r w:rsidRPr="002B4D0D">
              <w:rPr>
                <w:rFonts w:cs="Times New Roman"/>
                <w:sz w:val="20"/>
                <w:szCs w:val="20"/>
                <w:lang w:eastAsia="ru-RU"/>
              </w:rPr>
              <w:t>№ квартиры</w:t>
            </w:r>
          </w:p>
        </w:tc>
        <w:tc>
          <w:tcPr>
            <w:tcW w:w="4209" w:type="dxa"/>
          </w:tcPr>
          <w:p w:rsidR="00BB247F" w:rsidRPr="002B4D0D" w:rsidRDefault="00BB247F" w:rsidP="00AE4727">
            <w:pPr>
              <w:snapToGrid w:val="0"/>
              <w:jc w:val="center"/>
              <w:rPr>
                <w:b/>
                <w:sz w:val="20"/>
                <w:szCs w:val="20"/>
              </w:rPr>
            </w:pPr>
            <w:r w:rsidRPr="002B4D0D">
              <w:rPr>
                <w:rFonts w:cs="Times New Roman"/>
                <w:sz w:val="20"/>
                <w:szCs w:val="20"/>
                <w:lang w:eastAsia="ru-RU"/>
              </w:rPr>
              <w:t>Ф.И.О. собственника</w:t>
            </w:r>
          </w:p>
        </w:tc>
        <w:tc>
          <w:tcPr>
            <w:tcW w:w="1814" w:type="dxa"/>
          </w:tcPr>
          <w:p w:rsidR="00BB247F" w:rsidRPr="002B4D0D" w:rsidRDefault="00BB247F" w:rsidP="00AE4727">
            <w:pPr>
              <w:snapToGrid w:val="0"/>
              <w:jc w:val="center"/>
              <w:rPr>
                <w:b/>
                <w:sz w:val="20"/>
                <w:szCs w:val="20"/>
              </w:rPr>
            </w:pPr>
            <w:r w:rsidRPr="002B4D0D">
              <w:rPr>
                <w:rFonts w:cs="Times New Roman"/>
                <w:sz w:val="20"/>
                <w:szCs w:val="20"/>
                <w:lang w:eastAsia="ru-RU"/>
              </w:rPr>
              <w:t>Подпись</w:t>
            </w:r>
          </w:p>
        </w:tc>
        <w:tc>
          <w:tcPr>
            <w:tcW w:w="3440" w:type="dxa"/>
          </w:tcPr>
          <w:p w:rsidR="00BB247F" w:rsidRPr="002B4D0D" w:rsidRDefault="00BB247F" w:rsidP="00AE4727">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BB247F" w:rsidRPr="002B4D0D" w:rsidTr="00AE4727">
        <w:tc>
          <w:tcPr>
            <w:tcW w:w="851" w:type="dxa"/>
          </w:tcPr>
          <w:p w:rsidR="00BB247F" w:rsidRPr="002B4D0D" w:rsidRDefault="00BB247F" w:rsidP="00AE4727">
            <w:pPr>
              <w:snapToGrid w:val="0"/>
              <w:jc w:val="center"/>
              <w:rPr>
                <w:b/>
                <w:sz w:val="20"/>
                <w:szCs w:val="20"/>
              </w:rPr>
            </w:pPr>
          </w:p>
          <w:p w:rsidR="00BB247F" w:rsidRPr="002B4D0D" w:rsidRDefault="00BB247F" w:rsidP="00AE4727">
            <w:pPr>
              <w:snapToGrid w:val="0"/>
              <w:jc w:val="center"/>
              <w:rPr>
                <w:b/>
                <w:sz w:val="20"/>
                <w:szCs w:val="20"/>
              </w:rPr>
            </w:pPr>
          </w:p>
        </w:tc>
        <w:tc>
          <w:tcPr>
            <w:tcW w:w="4209" w:type="dxa"/>
          </w:tcPr>
          <w:p w:rsidR="00BB247F" w:rsidRPr="002B4D0D" w:rsidRDefault="00BB247F" w:rsidP="00AE4727">
            <w:pPr>
              <w:snapToGrid w:val="0"/>
              <w:jc w:val="center"/>
              <w:rPr>
                <w:b/>
                <w:sz w:val="20"/>
                <w:szCs w:val="20"/>
              </w:rPr>
            </w:pPr>
          </w:p>
        </w:tc>
        <w:tc>
          <w:tcPr>
            <w:tcW w:w="1814" w:type="dxa"/>
          </w:tcPr>
          <w:p w:rsidR="00BB247F" w:rsidRPr="002B4D0D" w:rsidRDefault="00BB247F" w:rsidP="00AE4727">
            <w:pPr>
              <w:snapToGrid w:val="0"/>
              <w:jc w:val="center"/>
              <w:rPr>
                <w:b/>
                <w:sz w:val="20"/>
                <w:szCs w:val="20"/>
              </w:rPr>
            </w:pPr>
          </w:p>
        </w:tc>
        <w:tc>
          <w:tcPr>
            <w:tcW w:w="3440" w:type="dxa"/>
          </w:tcPr>
          <w:p w:rsidR="00BB247F" w:rsidRPr="002B4D0D" w:rsidRDefault="00BB247F" w:rsidP="00AE4727">
            <w:pPr>
              <w:snapToGrid w:val="0"/>
              <w:jc w:val="center"/>
              <w:rPr>
                <w:b/>
                <w:sz w:val="20"/>
                <w:szCs w:val="20"/>
              </w:rPr>
            </w:pPr>
          </w:p>
        </w:tc>
      </w:tr>
      <w:tr w:rsidR="00AE4727" w:rsidRPr="002B4D0D" w:rsidTr="00AE4727">
        <w:tc>
          <w:tcPr>
            <w:tcW w:w="851" w:type="dxa"/>
          </w:tcPr>
          <w:p w:rsidR="00AE4727" w:rsidRPr="002B4D0D" w:rsidRDefault="00AE4727" w:rsidP="00AE4727">
            <w:pPr>
              <w:snapToGrid w:val="0"/>
              <w:jc w:val="center"/>
              <w:rPr>
                <w:b/>
                <w:sz w:val="20"/>
                <w:szCs w:val="20"/>
              </w:rPr>
            </w:pPr>
          </w:p>
        </w:tc>
        <w:tc>
          <w:tcPr>
            <w:tcW w:w="4209" w:type="dxa"/>
          </w:tcPr>
          <w:p w:rsidR="00AE4727" w:rsidRPr="002B4D0D" w:rsidRDefault="00AE4727" w:rsidP="00AE4727">
            <w:pPr>
              <w:snapToGrid w:val="0"/>
              <w:jc w:val="center"/>
              <w:rPr>
                <w:b/>
                <w:sz w:val="20"/>
                <w:szCs w:val="20"/>
              </w:rPr>
            </w:pPr>
          </w:p>
        </w:tc>
        <w:tc>
          <w:tcPr>
            <w:tcW w:w="1814" w:type="dxa"/>
          </w:tcPr>
          <w:p w:rsidR="00AE4727" w:rsidRPr="002B4D0D" w:rsidRDefault="00AE4727" w:rsidP="00AE4727">
            <w:pPr>
              <w:snapToGrid w:val="0"/>
              <w:jc w:val="center"/>
              <w:rPr>
                <w:b/>
                <w:sz w:val="20"/>
                <w:szCs w:val="20"/>
              </w:rPr>
            </w:pPr>
          </w:p>
        </w:tc>
        <w:tc>
          <w:tcPr>
            <w:tcW w:w="3440" w:type="dxa"/>
          </w:tcPr>
          <w:p w:rsidR="00AE4727" w:rsidRPr="002B4D0D" w:rsidRDefault="00AE4727" w:rsidP="00AE4727">
            <w:pPr>
              <w:snapToGrid w:val="0"/>
              <w:jc w:val="center"/>
              <w:rPr>
                <w:b/>
                <w:sz w:val="20"/>
                <w:szCs w:val="20"/>
              </w:rPr>
            </w:pPr>
          </w:p>
        </w:tc>
      </w:tr>
    </w:tbl>
    <w:p w:rsidR="00BB247F" w:rsidRPr="002B4D0D" w:rsidRDefault="00AE4727" w:rsidP="00BB247F">
      <w:pPr>
        <w:snapToGrid w:val="0"/>
        <w:rPr>
          <w:b/>
          <w:sz w:val="20"/>
          <w:szCs w:val="20"/>
        </w:rPr>
      </w:pPr>
      <w:r>
        <w:rPr>
          <w:b/>
          <w:sz w:val="20"/>
          <w:szCs w:val="20"/>
        </w:rPr>
        <w:t>Ё</w:t>
      </w:r>
      <w:r>
        <w:rPr>
          <w:b/>
          <w:sz w:val="20"/>
          <w:szCs w:val="20"/>
        </w:rPr>
        <w:tab/>
      </w:r>
    </w:p>
    <w:p w:rsidR="00BB247F" w:rsidRPr="002B4D0D" w:rsidRDefault="00BB247F" w:rsidP="00BB247F">
      <w:pPr>
        <w:snapToGrid w:val="0"/>
        <w:jc w:val="center"/>
        <w:rPr>
          <w:b/>
          <w:sz w:val="20"/>
          <w:szCs w:val="20"/>
        </w:rPr>
      </w:pPr>
    </w:p>
    <w:p w:rsidR="00BB247F" w:rsidRPr="002B4D0D" w:rsidRDefault="00BB247F" w:rsidP="00BB247F">
      <w:pPr>
        <w:snapToGrid w:val="0"/>
        <w:jc w:val="center"/>
        <w:rPr>
          <w:b/>
          <w:sz w:val="20"/>
          <w:szCs w:val="20"/>
        </w:rPr>
      </w:pPr>
    </w:p>
    <w:p w:rsidR="00BB247F" w:rsidRPr="002B4D0D" w:rsidRDefault="00BB247F" w:rsidP="00BB247F">
      <w:pPr>
        <w:snapToGrid w:val="0"/>
        <w:jc w:val="center"/>
        <w:rPr>
          <w:b/>
          <w:sz w:val="20"/>
          <w:szCs w:val="20"/>
        </w:rPr>
      </w:pPr>
    </w:p>
    <w:p w:rsidR="00BB247F" w:rsidRPr="002B4D0D" w:rsidRDefault="00BB247F" w:rsidP="00BB247F">
      <w:pPr>
        <w:snapToGrid w:val="0"/>
        <w:jc w:val="center"/>
        <w:rPr>
          <w:b/>
          <w:sz w:val="20"/>
          <w:szCs w:val="20"/>
        </w:rPr>
      </w:pPr>
      <w:r w:rsidRPr="002B4D0D">
        <w:rPr>
          <w:b/>
          <w:sz w:val="20"/>
          <w:szCs w:val="20"/>
        </w:rPr>
        <w:t xml:space="preserve"> «Управляющая организация»</w:t>
      </w:r>
    </w:p>
    <w:p w:rsidR="00BB247F" w:rsidRPr="002B4D0D" w:rsidRDefault="00BB247F" w:rsidP="00BB247F">
      <w:pPr>
        <w:snapToGrid w:val="0"/>
        <w:jc w:val="center"/>
        <w:rPr>
          <w:b/>
          <w:sz w:val="20"/>
          <w:szCs w:val="20"/>
        </w:rPr>
      </w:pPr>
    </w:p>
    <w:p w:rsidR="00BB247F" w:rsidRPr="002B4D0D" w:rsidRDefault="00BB247F" w:rsidP="00BB247F">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BB247F" w:rsidRPr="002B4D0D" w:rsidRDefault="00BB247F" w:rsidP="00BB247F">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__________________________________________ _________________</w:t>
      </w:r>
      <w:r w:rsidR="00367780">
        <w:rPr>
          <w:color w:val="000000"/>
          <w:spacing w:val="-7"/>
          <w:sz w:val="20"/>
          <w:szCs w:val="20"/>
        </w:rPr>
        <w:t xml:space="preserve"> Галкина Т.А.</w:t>
      </w:r>
    </w:p>
    <w:p w:rsidR="00BB247F" w:rsidRPr="002B4D0D" w:rsidRDefault="00BB247F" w:rsidP="00BB247F">
      <w:pPr>
        <w:shd w:val="clear" w:color="auto" w:fill="FFFFFF"/>
        <w:spacing w:line="274" w:lineRule="exact"/>
        <w:ind w:left="53"/>
        <w:rPr>
          <w:sz w:val="20"/>
          <w:szCs w:val="20"/>
        </w:rPr>
      </w:pPr>
      <w:r w:rsidRPr="002B4D0D">
        <w:rPr>
          <w:color w:val="000000"/>
          <w:spacing w:val="-3"/>
          <w:sz w:val="20"/>
          <w:szCs w:val="20"/>
        </w:rPr>
        <w:t>ИНН/КПП- 1007012825/100701001</w:t>
      </w:r>
    </w:p>
    <w:p w:rsidR="00BB247F" w:rsidRPr="002B4D0D" w:rsidRDefault="00BB247F" w:rsidP="00BB247F">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BB247F" w:rsidRPr="002B4D0D" w:rsidRDefault="00BB247F" w:rsidP="00BB247F">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BB247F" w:rsidRPr="002B4D0D" w:rsidRDefault="00BB247F" w:rsidP="00BB247F">
      <w:pPr>
        <w:spacing w:line="240" w:lineRule="auto"/>
        <w:rPr>
          <w:rFonts w:eastAsia="Times New Roman" w:cs="Times New Roman"/>
          <w:sz w:val="20"/>
          <w:szCs w:val="20"/>
          <w:lang w:eastAsia="ru-RU"/>
        </w:rPr>
      </w:pP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Приложение № 1  к договору управления многоквартирным домом №</w:t>
      </w:r>
      <w:r>
        <w:rPr>
          <w:rFonts w:eastAsia="Times New Roman" w:cs="Times New Roman"/>
          <w:sz w:val="20"/>
          <w:szCs w:val="20"/>
          <w:lang w:eastAsia="ru-RU"/>
        </w:rPr>
        <w:t xml:space="preserve"> 3 </w:t>
      </w:r>
      <w:r w:rsidRPr="002B4D0D">
        <w:rPr>
          <w:rFonts w:eastAsia="Times New Roman" w:cs="Times New Roman"/>
          <w:sz w:val="20"/>
          <w:szCs w:val="20"/>
          <w:lang w:eastAsia="ru-RU"/>
        </w:rPr>
        <w:t xml:space="preserve"> по ул. </w:t>
      </w:r>
      <w:proofErr w:type="spellStart"/>
      <w:r w:rsidRPr="002B4D0D">
        <w:rPr>
          <w:rFonts w:eastAsia="Times New Roman" w:cs="Times New Roman"/>
          <w:sz w:val="20"/>
          <w:szCs w:val="20"/>
          <w:lang w:eastAsia="ru-RU"/>
        </w:rPr>
        <w:t>_</w:t>
      </w:r>
      <w:r>
        <w:rPr>
          <w:rFonts w:eastAsia="Times New Roman" w:cs="Times New Roman"/>
          <w:sz w:val="20"/>
          <w:szCs w:val="20"/>
          <w:lang w:eastAsia="ru-RU"/>
        </w:rPr>
        <w:t>Дружбы</w:t>
      </w:r>
      <w:proofErr w:type="spellEnd"/>
      <w:r>
        <w:rPr>
          <w:rFonts w:eastAsia="Times New Roman" w:cs="Times New Roman"/>
          <w:sz w:val="20"/>
          <w:szCs w:val="20"/>
          <w:lang w:eastAsia="ru-RU"/>
        </w:rPr>
        <w:t xml:space="preserve"> Народов</w:t>
      </w: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BB247F" w:rsidRPr="002B4D0D" w:rsidRDefault="00BB247F" w:rsidP="00BB247F">
      <w:pPr>
        <w:spacing w:line="240" w:lineRule="auto"/>
        <w:ind w:firstLine="353"/>
        <w:jc w:val="center"/>
        <w:rPr>
          <w:rFonts w:eastAsia="Times New Roman" w:cs="Times New Roman"/>
          <w:sz w:val="20"/>
          <w:szCs w:val="20"/>
          <w:lang w:eastAsia="ru-RU"/>
        </w:rPr>
      </w:pPr>
    </w:p>
    <w:p w:rsidR="00BB247F" w:rsidRPr="002B4D0D" w:rsidRDefault="00BB247F" w:rsidP="00BB247F">
      <w:pPr>
        <w:spacing w:line="240" w:lineRule="auto"/>
        <w:ind w:firstLine="353"/>
        <w:jc w:val="center"/>
        <w:rPr>
          <w:rFonts w:eastAsia="Times New Roman" w:cs="Times New Roman"/>
          <w:b/>
          <w:sz w:val="20"/>
          <w:szCs w:val="20"/>
          <w:lang w:eastAsia="ru-RU"/>
        </w:rPr>
      </w:pPr>
    </w:p>
    <w:p w:rsidR="00BB247F" w:rsidRPr="002B4D0D" w:rsidRDefault="00BB247F" w:rsidP="00BB247F">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BB247F" w:rsidRPr="002B4D0D" w:rsidRDefault="00BB247F" w:rsidP="00BB247F">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BB247F" w:rsidRPr="002B4D0D" w:rsidRDefault="00BB247F" w:rsidP="00BB247F">
      <w:pPr>
        <w:spacing w:line="240" w:lineRule="auto"/>
        <w:ind w:firstLine="353"/>
        <w:jc w:val="both"/>
        <w:rPr>
          <w:rFonts w:eastAsia="Times New Roman" w:cs="Times New Roman"/>
          <w:sz w:val="20"/>
          <w:szCs w:val="20"/>
          <w:lang w:eastAsia="ru-RU"/>
        </w:rPr>
      </w:pPr>
    </w:p>
    <w:p w:rsidR="00BB247F" w:rsidRPr="002B4D0D" w:rsidRDefault="00BB247F" w:rsidP="00BB247F">
      <w:pPr>
        <w:spacing w:line="240" w:lineRule="auto"/>
        <w:ind w:firstLine="353"/>
        <w:jc w:val="both"/>
        <w:rPr>
          <w:rFonts w:eastAsia="Times New Roman" w:cs="Times New Roman"/>
          <w:sz w:val="20"/>
          <w:szCs w:val="20"/>
          <w:lang w:eastAsia="ru-RU"/>
        </w:rPr>
      </w:pPr>
    </w:p>
    <w:p w:rsidR="00BB247F" w:rsidRPr="002B4D0D" w:rsidRDefault="00BB247F" w:rsidP="00BB247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B247F" w:rsidRPr="002B4D0D" w:rsidRDefault="00BB247F" w:rsidP="00BB247F">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B247F" w:rsidRPr="002B4D0D" w:rsidRDefault="00BB247F" w:rsidP="00BB247F">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B247F" w:rsidRPr="002B4D0D" w:rsidRDefault="00BB247F" w:rsidP="00BB247F">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B247F" w:rsidRPr="002B4D0D" w:rsidRDefault="00BB247F" w:rsidP="00BB247F">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BB247F" w:rsidRPr="002B4D0D" w:rsidRDefault="00BB247F" w:rsidP="00BB247F">
      <w:pPr>
        <w:spacing w:line="240" w:lineRule="auto"/>
        <w:ind w:firstLine="353"/>
        <w:jc w:val="both"/>
        <w:rPr>
          <w:rFonts w:eastAsia="Times New Roman" w:cs="Times New Roman"/>
          <w:sz w:val="20"/>
          <w:szCs w:val="20"/>
          <w:lang w:eastAsia="ru-RU"/>
        </w:rPr>
      </w:pPr>
    </w:p>
    <w:p w:rsidR="00BB247F" w:rsidRPr="002B4D0D" w:rsidRDefault="00BB247F" w:rsidP="00BB247F">
      <w:pPr>
        <w:spacing w:line="240" w:lineRule="auto"/>
        <w:ind w:firstLine="353"/>
        <w:jc w:val="both"/>
        <w:rPr>
          <w:rFonts w:eastAsia="Times New Roman" w:cs="Times New Roman"/>
          <w:sz w:val="20"/>
          <w:szCs w:val="20"/>
          <w:lang w:eastAsia="ru-RU"/>
        </w:rPr>
      </w:pPr>
    </w:p>
    <w:p w:rsidR="00BB247F" w:rsidRPr="002B4D0D" w:rsidRDefault="00BB247F" w:rsidP="00BB247F">
      <w:pPr>
        <w:spacing w:line="240" w:lineRule="auto"/>
        <w:ind w:firstLine="353"/>
        <w:jc w:val="both"/>
        <w:rPr>
          <w:rFonts w:eastAsia="Times New Roman" w:cs="Times New Roman"/>
          <w:sz w:val="20"/>
          <w:szCs w:val="20"/>
          <w:lang w:eastAsia="ru-RU"/>
        </w:rPr>
      </w:pPr>
    </w:p>
    <w:p w:rsidR="00BB247F" w:rsidRPr="002B4D0D" w:rsidRDefault="00BB247F" w:rsidP="00BB247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BB247F" w:rsidRPr="002B4D0D" w:rsidRDefault="00BB247F" w:rsidP="00BB247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 xml:space="preserve">ООО «СоюзРемСтрой» _________________________ </w:t>
      </w:r>
      <w:r w:rsidR="00367780">
        <w:rPr>
          <w:rFonts w:eastAsia="Times New Roman" w:cs="Times New Roman"/>
          <w:sz w:val="20"/>
          <w:szCs w:val="20"/>
          <w:lang w:eastAsia="ru-RU"/>
        </w:rPr>
        <w:t>Галкина Т.А.</w:t>
      </w:r>
    </w:p>
    <w:p w:rsidR="00BB247F" w:rsidRPr="002B4D0D" w:rsidRDefault="00BB247F" w:rsidP="00BB247F">
      <w:pPr>
        <w:spacing w:line="240" w:lineRule="auto"/>
        <w:ind w:firstLine="353"/>
        <w:jc w:val="right"/>
        <w:rPr>
          <w:rFonts w:eastAsia="Times New Roman" w:cs="Times New Roman"/>
          <w:sz w:val="20"/>
          <w:szCs w:val="20"/>
          <w:lang w:eastAsia="ru-RU"/>
        </w:rPr>
      </w:pP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2   к договору управления многоквартирным домом № </w:t>
      </w:r>
      <w:r>
        <w:rPr>
          <w:rFonts w:eastAsia="Times New Roman" w:cs="Times New Roman"/>
          <w:sz w:val="20"/>
          <w:szCs w:val="20"/>
          <w:lang w:eastAsia="ru-RU"/>
        </w:rPr>
        <w:t>3</w:t>
      </w:r>
      <w:r w:rsidRPr="002B4D0D">
        <w:rPr>
          <w:rFonts w:eastAsia="Times New Roman" w:cs="Times New Roman"/>
          <w:sz w:val="20"/>
          <w:szCs w:val="20"/>
          <w:lang w:eastAsia="ru-RU"/>
        </w:rPr>
        <w:t xml:space="preserve"> по ул. </w:t>
      </w:r>
      <w:r>
        <w:rPr>
          <w:rFonts w:eastAsia="Times New Roman" w:cs="Times New Roman"/>
          <w:sz w:val="20"/>
          <w:szCs w:val="20"/>
          <w:lang w:eastAsia="ru-RU"/>
        </w:rPr>
        <w:t>Дружбы Народов</w:t>
      </w: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2014 года</w:t>
      </w:r>
    </w:p>
    <w:p w:rsidR="00BB247F" w:rsidRPr="002B4D0D" w:rsidRDefault="00BB247F" w:rsidP="00BB247F">
      <w:pPr>
        <w:spacing w:line="240" w:lineRule="auto"/>
        <w:ind w:firstLine="353"/>
        <w:jc w:val="right"/>
        <w:rPr>
          <w:rFonts w:eastAsia="Times New Roman" w:cs="Times New Roman"/>
          <w:sz w:val="20"/>
          <w:szCs w:val="20"/>
          <w:lang w:eastAsia="ru-RU"/>
        </w:rPr>
      </w:pPr>
    </w:p>
    <w:p w:rsidR="00BB247F" w:rsidRPr="00CC3BC8" w:rsidRDefault="00BB247F" w:rsidP="00CC3BC8">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BB247F" w:rsidRPr="002B4D0D" w:rsidRDefault="00BB247F" w:rsidP="00BB247F">
      <w:pPr>
        <w:spacing w:line="240" w:lineRule="auto"/>
        <w:ind w:firstLine="353"/>
        <w:jc w:val="right"/>
        <w:rPr>
          <w:rFonts w:eastAsia="Times New Roman" w:cs="Times New Roman"/>
          <w:sz w:val="20"/>
          <w:szCs w:val="20"/>
          <w:lang w:eastAsia="ru-RU"/>
        </w:rPr>
      </w:pPr>
    </w:p>
    <w:p w:rsidR="00BB247F" w:rsidRPr="002B4D0D" w:rsidRDefault="00BB247F" w:rsidP="00BB247F">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BB247F" w:rsidRPr="002B4D0D" w:rsidRDefault="00BB247F" w:rsidP="00BB247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Pr>
          <w:rFonts w:ascii="Times New Roman" w:hAnsi="Times New Roman" w:cs="Times New Roman"/>
          <w:sz w:val="20"/>
          <w:szCs w:val="20"/>
        </w:rPr>
        <w:t>3</w:t>
      </w:r>
      <w:r w:rsidRPr="002B4D0D">
        <w:rPr>
          <w:rFonts w:ascii="Times New Roman" w:hAnsi="Times New Roman" w:cs="Times New Roman"/>
          <w:sz w:val="20"/>
          <w:szCs w:val="20"/>
        </w:rPr>
        <w:t xml:space="preserve"> по ул. </w:t>
      </w:r>
      <w:r>
        <w:rPr>
          <w:rFonts w:ascii="Times New Roman" w:hAnsi="Times New Roman" w:cs="Times New Roman"/>
          <w:sz w:val="20"/>
          <w:szCs w:val="20"/>
        </w:rPr>
        <w:t>Дружбы Народов от 19_____</w:t>
      </w:r>
      <w:r w:rsidRPr="002B4D0D">
        <w:rPr>
          <w:rFonts w:ascii="Times New Roman" w:hAnsi="Times New Roman" w:cs="Times New Roman"/>
          <w:sz w:val="20"/>
          <w:szCs w:val="20"/>
        </w:rPr>
        <w:t xml:space="preserve"> года.</w:t>
      </w:r>
    </w:p>
    <w:p w:rsidR="00BB247F" w:rsidRPr="002B4D0D" w:rsidRDefault="00BB247F" w:rsidP="00BB247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B247F" w:rsidRPr="002B4D0D" w:rsidRDefault="00BB247F" w:rsidP="00BB247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B247F" w:rsidRPr="002B4D0D" w:rsidRDefault="00BB247F" w:rsidP="00BB247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B247F" w:rsidRPr="002B4D0D" w:rsidRDefault="00BB247F" w:rsidP="00BB247F">
      <w:pPr>
        <w:rPr>
          <w:rFonts w:cs="Times New Roman"/>
          <w:sz w:val="20"/>
          <w:szCs w:val="20"/>
        </w:rPr>
      </w:pPr>
    </w:p>
    <w:p w:rsidR="00BB247F" w:rsidRPr="002B4D0D" w:rsidRDefault="00BB247F" w:rsidP="00BB247F">
      <w:pPr>
        <w:rPr>
          <w:rFonts w:cs="Times New Roman"/>
          <w:sz w:val="20"/>
          <w:szCs w:val="20"/>
        </w:rPr>
      </w:pPr>
      <w:r w:rsidRPr="002B4D0D">
        <w:rPr>
          <w:rFonts w:cs="Times New Roman"/>
          <w:sz w:val="20"/>
          <w:szCs w:val="20"/>
        </w:rPr>
        <w:t>Генеральный директор</w:t>
      </w:r>
    </w:p>
    <w:p w:rsidR="00BB247F" w:rsidRPr="002B4D0D" w:rsidRDefault="00BB247F" w:rsidP="00BB247F">
      <w:pPr>
        <w:rPr>
          <w:rFonts w:cs="Times New Roman"/>
          <w:sz w:val="20"/>
          <w:szCs w:val="20"/>
        </w:rPr>
      </w:pPr>
      <w:r w:rsidRPr="002B4D0D">
        <w:rPr>
          <w:rFonts w:cs="Times New Roman"/>
          <w:sz w:val="20"/>
          <w:szCs w:val="20"/>
        </w:rPr>
        <w:t xml:space="preserve">ООО «СоюзРемСтрой» ____________________________________________ </w:t>
      </w:r>
      <w:r w:rsidR="00367780">
        <w:rPr>
          <w:rFonts w:cs="Times New Roman"/>
          <w:sz w:val="20"/>
          <w:szCs w:val="20"/>
        </w:rPr>
        <w:t>Галкина Т.А.</w:t>
      </w:r>
    </w:p>
    <w:p w:rsidR="00BB247F" w:rsidRPr="002B4D0D" w:rsidRDefault="00BB247F" w:rsidP="00BB247F">
      <w:pPr>
        <w:spacing w:line="240" w:lineRule="auto"/>
        <w:rPr>
          <w:rFonts w:eastAsia="Times New Roman" w:cs="Times New Roman"/>
          <w:sz w:val="20"/>
          <w:szCs w:val="20"/>
          <w:lang w:eastAsia="ru-RU"/>
        </w:rPr>
      </w:pPr>
    </w:p>
    <w:p w:rsidR="00BB247F" w:rsidRPr="002B4D0D" w:rsidRDefault="00BB247F" w:rsidP="00BB247F">
      <w:pPr>
        <w:spacing w:line="240" w:lineRule="auto"/>
        <w:ind w:firstLine="353"/>
        <w:jc w:val="right"/>
        <w:rPr>
          <w:rFonts w:eastAsia="Times New Roman" w:cs="Times New Roman"/>
          <w:sz w:val="20"/>
          <w:szCs w:val="20"/>
          <w:lang w:eastAsia="ru-RU"/>
        </w:rPr>
      </w:pP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Pr>
          <w:rFonts w:eastAsia="Times New Roman" w:cs="Times New Roman"/>
          <w:sz w:val="20"/>
          <w:szCs w:val="20"/>
          <w:lang w:eastAsia="ru-RU"/>
        </w:rPr>
        <w:t>3 по ул. Дружбы Народов</w:t>
      </w: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От «1» апреля 2015 года</w:t>
      </w:r>
    </w:p>
    <w:p w:rsidR="00BB247F" w:rsidRPr="002B4D0D" w:rsidRDefault="00BB247F" w:rsidP="00BB247F">
      <w:pPr>
        <w:jc w:val="right"/>
        <w:rPr>
          <w:sz w:val="20"/>
          <w:szCs w:val="20"/>
        </w:rPr>
      </w:pPr>
    </w:p>
    <w:p w:rsidR="00BB247F" w:rsidRPr="002B4D0D" w:rsidRDefault="00BB247F" w:rsidP="00BB247F">
      <w:pPr>
        <w:jc w:val="right"/>
        <w:rPr>
          <w:sz w:val="20"/>
          <w:szCs w:val="20"/>
        </w:rPr>
      </w:pPr>
    </w:p>
    <w:p w:rsidR="00BB247F" w:rsidRPr="002B4D0D" w:rsidRDefault="00BB247F" w:rsidP="00BB247F">
      <w:pPr>
        <w:jc w:val="center"/>
        <w:outlineLvl w:val="0"/>
        <w:rPr>
          <w:b/>
          <w:sz w:val="20"/>
          <w:szCs w:val="20"/>
        </w:rPr>
      </w:pPr>
      <w:r w:rsidRPr="002B4D0D">
        <w:rPr>
          <w:b/>
          <w:sz w:val="20"/>
          <w:szCs w:val="20"/>
        </w:rPr>
        <w:t xml:space="preserve">Перечень  работ по содержанию многоквартирного дома </w:t>
      </w:r>
    </w:p>
    <w:p w:rsidR="00BB247F" w:rsidRPr="002B4D0D" w:rsidRDefault="00BB247F" w:rsidP="00BB247F">
      <w:pPr>
        <w:jc w:val="center"/>
        <w:outlineLvl w:val="0"/>
        <w:rPr>
          <w:sz w:val="20"/>
          <w:szCs w:val="20"/>
        </w:rPr>
      </w:pPr>
      <w:r w:rsidRPr="002B4D0D">
        <w:rPr>
          <w:sz w:val="20"/>
          <w:szCs w:val="20"/>
        </w:rPr>
        <w:t>(Рекомендуемый Постановлением Госстроя России от 27.09.2003г. №170)</w:t>
      </w:r>
    </w:p>
    <w:p w:rsidR="00BB247F" w:rsidRPr="002B4D0D" w:rsidRDefault="00BB247F" w:rsidP="00BB247F">
      <w:pPr>
        <w:jc w:val="center"/>
        <w:rPr>
          <w:sz w:val="20"/>
          <w:szCs w:val="20"/>
        </w:rPr>
      </w:pPr>
    </w:p>
    <w:tbl>
      <w:tblPr>
        <w:tblW w:w="0" w:type="auto"/>
        <w:tblLook w:val="01E0"/>
      </w:tblPr>
      <w:tblGrid>
        <w:gridCol w:w="8928"/>
      </w:tblGrid>
      <w:tr w:rsidR="00BB247F" w:rsidRPr="002B4D0D" w:rsidTr="00AE4727">
        <w:tc>
          <w:tcPr>
            <w:tcW w:w="8928" w:type="dxa"/>
            <w:tcBorders>
              <w:top w:val="single" w:sz="4" w:space="0" w:color="auto"/>
              <w:left w:val="single" w:sz="4" w:space="0" w:color="auto"/>
              <w:bottom w:val="single" w:sz="4" w:space="0" w:color="auto"/>
              <w:right w:val="single" w:sz="4" w:space="0" w:color="auto"/>
            </w:tcBorders>
          </w:tcPr>
          <w:p w:rsidR="00BB247F" w:rsidRPr="002B4D0D" w:rsidRDefault="00BB247F" w:rsidP="00AE4727">
            <w:pPr>
              <w:jc w:val="center"/>
              <w:rPr>
                <w:b/>
                <w:sz w:val="20"/>
                <w:szCs w:val="20"/>
              </w:rPr>
            </w:pPr>
            <w:r w:rsidRPr="002B4D0D">
              <w:rPr>
                <w:b/>
                <w:sz w:val="20"/>
                <w:szCs w:val="20"/>
              </w:rPr>
              <w:t>Виды работ</w:t>
            </w:r>
          </w:p>
        </w:tc>
      </w:tr>
      <w:tr w:rsidR="00BB247F" w:rsidRPr="002B4D0D" w:rsidTr="00AE4727">
        <w:trPr>
          <w:trHeight w:val="2281"/>
        </w:trPr>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BB247F" w:rsidRPr="002B4D0D" w:rsidRDefault="00BB247F" w:rsidP="00AE4727">
            <w:pPr>
              <w:spacing w:line="360" w:lineRule="auto"/>
              <w:rPr>
                <w:b/>
                <w:sz w:val="20"/>
                <w:szCs w:val="20"/>
              </w:rPr>
            </w:pPr>
          </w:p>
          <w:p w:rsidR="00BB247F" w:rsidRPr="002B4D0D" w:rsidRDefault="00BB247F" w:rsidP="00AE4727">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BB247F" w:rsidRPr="002B4D0D" w:rsidRDefault="00BB247F" w:rsidP="00AE4727">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p>
          <w:p w:rsidR="00BB247F" w:rsidRPr="002B4D0D" w:rsidRDefault="00BB247F" w:rsidP="00AE4727">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BB247F" w:rsidRPr="002B4D0D" w:rsidRDefault="00BB247F" w:rsidP="00AE4727">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BB247F" w:rsidRPr="002B4D0D" w:rsidRDefault="00BB247F" w:rsidP="00AE4727">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BB247F" w:rsidRPr="002B4D0D" w:rsidRDefault="00BB247F" w:rsidP="00AE4727">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BB247F" w:rsidRPr="002B4D0D" w:rsidRDefault="00BB247F" w:rsidP="00AE4727">
            <w:pPr>
              <w:spacing w:line="360" w:lineRule="auto"/>
              <w:rPr>
                <w:sz w:val="20"/>
                <w:szCs w:val="20"/>
              </w:rPr>
            </w:pP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4. Прочистка канализационного лежака</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5. Проверка исправности канализационных вытяжек</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6. Проверка наличия тяги в вентиляционных каналах. </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p>
          <w:p w:rsidR="00BB247F" w:rsidRPr="002B4D0D" w:rsidRDefault="00BB247F" w:rsidP="00AE4727">
            <w:pPr>
              <w:spacing w:line="360" w:lineRule="auto"/>
              <w:rPr>
                <w:b/>
                <w:sz w:val="20"/>
                <w:szCs w:val="20"/>
              </w:rPr>
            </w:pPr>
            <w:r w:rsidRPr="002B4D0D">
              <w:rPr>
                <w:b/>
                <w:sz w:val="20"/>
                <w:szCs w:val="20"/>
              </w:rPr>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период</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1. Укрепление водосточных труб, колен и воронок</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2. Снятие пружин на входных дверях</w:t>
            </w:r>
          </w:p>
        </w:tc>
      </w:tr>
      <w:tr w:rsidR="00BB247F" w:rsidRPr="002B4D0D" w:rsidTr="00AE4727">
        <w:tc>
          <w:tcPr>
            <w:tcW w:w="8928" w:type="dxa"/>
            <w:tcBorders>
              <w:top w:val="single" w:sz="4" w:space="0" w:color="auto"/>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3. Ремонт оборудования  придомовой территории</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1. Утепление трубопроводов в чердачных и подвальных помещениях.</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2. Укрепление и ремонт парапетных ограждений.</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3. Проверка исправности слуховых окон .</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4. Ремонт, регулировка и испытание систем центрального отопления.</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5. Прочистка вентиляционных каналов.</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7. Проверка состояния продухов в цоколях зданий</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8. Поставка доводчиков на входных дверях</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r w:rsidRPr="002B4D0D">
              <w:rPr>
                <w:b/>
                <w:sz w:val="20"/>
                <w:szCs w:val="20"/>
              </w:rPr>
              <w:lastRenderedPageBreak/>
              <w:t>Г. Работы, выполняемые при проведении частичных осмотров</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1. Утепление трубопроводов</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2. Проверка наличия тяги в вентиляционных каналах.</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3. Уплотнение сгонов </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4. Прочистка внутренней канализации </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5. Набивка сальников в вентилях, кранах, задвижках</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7. Проверка канализационных вытяжек</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мелкий ремонт изоляции</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1. Уборка лестничных клеток:</w:t>
            </w:r>
          </w:p>
          <w:p w:rsidR="00BB247F" w:rsidRPr="002B4D0D" w:rsidRDefault="00BB247F" w:rsidP="00AE4727">
            <w:pPr>
              <w:spacing w:line="360" w:lineRule="auto"/>
              <w:rPr>
                <w:sz w:val="20"/>
                <w:szCs w:val="20"/>
              </w:rPr>
            </w:pPr>
            <w:r w:rsidRPr="002B4D0D">
              <w:rPr>
                <w:sz w:val="20"/>
                <w:szCs w:val="20"/>
              </w:rPr>
              <w:t xml:space="preserve"> - влажное подметание лестничных клеток (1-5 этаж) </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 - Мытье лестничных клеток (1-5 этаж)</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 - Обметание пыли с потолков</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 - влажная протирка стен, дверей </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 - Влажная протирка подоконников, почтовых ящиков</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 - Мытье оконных переплетов</w:t>
            </w:r>
          </w:p>
        </w:tc>
      </w:tr>
      <w:tr w:rsidR="00BB247F" w:rsidRPr="002B4D0D" w:rsidTr="00AE4727">
        <w:tc>
          <w:tcPr>
            <w:tcW w:w="8928" w:type="dxa"/>
            <w:tcBorders>
              <w:top w:val="single" w:sz="4" w:space="0" w:color="auto"/>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p>
          <w:p w:rsidR="00BB247F" w:rsidRPr="002B4D0D" w:rsidRDefault="00BB247F" w:rsidP="00AE4727">
            <w:pPr>
              <w:spacing w:line="360" w:lineRule="auto"/>
              <w:rPr>
                <w:sz w:val="20"/>
                <w:szCs w:val="20"/>
              </w:rPr>
            </w:pPr>
            <w:r w:rsidRPr="002B4D0D">
              <w:rPr>
                <w:sz w:val="20"/>
                <w:szCs w:val="20"/>
              </w:rPr>
              <w:t>2. Содержание придомовой территории</w:t>
            </w:r>
          </w:p>
          <w:p w:rsidR="00BB247F" w:rsidRPr="002B4D0D" w:rsidRDefault="00BB247F" w:rsidP="00AE4727">
            <w:pPr>
              <w:spacing w:line="360" w:lineRule="auto"/>
              <w:rPr>
                <w:sz w:val="20"/>
                <w:szCs w:val="20"/>
              </w:rPr>
            </w:pPr>
            <w:r w:rsidRPr="002B4D0D">
              <w:rPr>
                <w:sz w:val="20"/>
                <w:szCs w:val="20"/>
              </w:rPr>
              <w:t>Зимний период:</w:t>
            </w:r>
          </w:p>
          <w:p w:rsidR="00BB247F" w:rsidRPr="002B4D0D" w:rsidRDefault="00BB247F" w:rsidP="00AE4727">
            <w:pPr>
              <w:spacing w:line="360" w:lineRule="auto"/>
              <w:rPr>
                <w:sz w:val="20"/>
                <w:szCs w:val="20"/>
              </w:rPr>
            </w:pPr>
            <w:r w:rsidRPr="002B4D0D">
              <w:rPr>
                <w:sz w:val="20"/>
                <w:szCs w:val="20"/>
              </w:rPr>
              <w:t xml:space="preserve">- Подметание свежевыпавшего снега </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Подсыпка песком вручную (50% площади)</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Очистка от наледи и льда</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Летний период:</w:t>
            </w:r>
          </w:p>
          <w:p w:rsidR="00BB247F" w:rsidRPr="002B4D0D" w:rsidRDefault="00BB247F" w:rsidP="00AE4727">
            <w:pPr>
              <w:spacing w:line="360" w:lineRule="auto"/>
              <w:rPr>
                <w:sz w:val="20"/>
                <w:szCs w:val="20"/>
              </w:rPr>
            </w:pPr>
            <w:r w:rsidRPr="002B4D0D">
              <w:rPr>
                <w:sz w:val="20"/>
                <w:szCs w:val="20"/>
              </w:rPr>
              <w:t>- Подметание территории в дни без снегопада</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Уборка газонов от случайного мусора</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Уборка газонов от опавших листьев</w:t>
            </w:r>
          </w:p>
        </w:tc>
      </w:tr>
      <w:tr w:rsidR="00BB247F" w:rsidRPr="002B4D0D" w:rsidTr="00AE4727">
        <w:tc>
          <w:tcPr>
            <w:tcW w:w="8928" w:type="dxa"/>
            <w:tcBorders>
              <w:top w:val="single" w:sz="4" w:space="0" w:color="auto"/>
              <w:left w:val="single" w:sz="4" w:space="0" w:color="auto"/>
              <w:right w:val="single" w:sz="4" w:space="0" w:color="auto"/>
            </w:tcBorders>
          </w:tcPr>
          <w:p w:rsidR="00BB247F" w:rsidRPr="002B4D0D" w:rsidRDefault="00BB247F" w:rsidP="00AE4727">
            <w:pPr>
              <w:spacing w:line="360" w:lineRule="auto"/>
              <w:rPr>
                <w:b/>
                <w:sz w:val="20"/>
                <w:szCs w:val="20"/>
              </w:rPr>
            </w:pPr>
            <w:r w:rsidRPr="002B4D0D">
              <w:rPr>
                <w:b/>
                <w:sz w:val="20"/>
                <w:szCs w:val="20"/>
              </w:rPr>
              <w:t>Д. Прочие работы</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1. Регулировка и наладка систем центрального отопления</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2. То же, вентиляции</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4. Удаление с крыш снега и наледей.</w:t>
            </w:r>
          </w:p>
        </w:tc>
      </w:tr>
      <w:tr w:rsidR="00BB247F" w:rsidRPr="002B4D0D" w:rsidTr="00AE4727">
        <w:tc>
          <w:tcPr>
            <w:tcW w:w="8928" w:type="dxa"/>
            <w:tcBorders>
              <w:left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5. Очистка кровли от мусора, грязи, листьев.</w:t>
            </w:r>
          </w:p>
        </w:tc>
      </w:tr>
      <w:tr w:rsidR="00BB247F" w:rsidRPr="002B4D0D" w:rsidTr="00AE4727">
        <w:tc>
          <w:tcPr>
            <w:tcW w:w="8928" w:type="dxa"/>
            <w:tcBorders>
              <w:left w:val="single" w:sz="4" w:space="0" w:color="auto"/>
              <w:bottom w:val="single" w:sz="4" w:space="0" w:color="auto"/>
              <w:right w:val="single" w:sz="4" w:space="0" w:color="auto"/>
            </w:tcBorders>
          </w:tcPr>
          <w:p w:rsidR="00BB247F" w:rsidRPr="002B4D0D" w:rsidRDefault="00BB247F" w:rsidP="00AE4727">
            <w:pPr>
              <w:spacing w:line="360" w:lineRule="auto"/>
              <w:rPr>
                <w:sz w:val="20"/>
                <w:szCs w:val="20"/>
              </w:rPr>
            </w:pPr>
            <w:r w:rsidRPr="002B4D0D">
              <w:rPr>
                <w:sz w:val="20"/>
                <w:szCs w:val="20"/>
              </w:rPr>
              <w:t>6. Очистка от мусора подвальных и чердачных помещений</w:t>
            </w:r>
          </w:p>
        </w:tc>
      </w:tr>
    </w:tbl>
    <w:p w:rsidR="00BB247F" w:rsidRPr="002B4D0D" w:rsidRDefault="00BB247F" w:rsidP="00BB247F">
      <w:pPr>
        <w:rPr>
          <w:sz w:val="20"/>
          <w:szCs w:val="20"/>
        </w:rPr>
      </w:pPr>
    </w:p>
    <w:p w:rsidR="00BB247F" w:rsidRPr="002B4D0D" w:rsidRDefault="00BB247F" w:rsidP="00BB247F">
      <w:pPr>
        <w:rPr>
          <w:sz w:val="20"/>
          <w:szCs w:val="20"/>
        </w:rPr>
      </w:pPr>
      <w:r w:rsidRPr="002B4D0D">
        <w:rPr>
          <w:sz w:val="20"/>
          <w:szCs w:val="20"/>
        </w:rPr>
        <w:t>Примечание: В жилых и подсобных квартир работы выполняются пользователями помещений.</w:t>
      </w:r>
    </w:p>
    <w:p w:rsidR="00BB247F" w:rsidRPr="002B4D0D" w:rsidRDefault="00BB247F" w:rsidP="00BB247F">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BB247F" w:rsidRPr="002B4D0D" w:rsidRDefault="00BB247F" w:rsidP="00BB247F">
      <w:pPr>
        <w:rPr>
          <w:sz w:val="20"/>
          <w:szCs w:val="20"/>
        </w:rPr>
      </w:pPr>
    </w:p>
    <w:p w:rsidR="00BB247F" w:rsidRPr="002B4D0D" w:rsidRDefault="00BB247F" w:rsidP="00BB247F">
      <w:pPr>
        <w:rPr>
          <w:rFonts w:cs="Times New Roman"/>
          <w:sz w:val="20"/>
          <w:szCs w:val="20"/>
        </w:rPr>
      </w:pPr>
    </w:p>
    <w:p w:rsidR="00BB247F" w:rsidRPr="002B4D0D" w:rsidRDefault="00BB247F" w:rsidP="00BB247F">
      <w:pPr>
        <w:rPr>
          <w:rFonts w:cs="Times New Roman"/>
          <w:sz w:val="20"/>
          <w:szCs w:val="20"/>
        </w:rPr>
      </w:pPr>
    </w:p>
    <w:p w:rsidR="00BB247F" w:rsidRPr="002B4D0D" w:rsidRDefault="00BB247F" w:rsidP="00BB247F">
      <w:pPr>
        <w:jc w:val="right"/>
        <w:rPr>
          <w:sz w:val="20"/>
          <w:szCs w:val="20"/>
        </w:rPr>
      </w:pPr>
    </w:p>
    <w:p w:rsidR="00BB247F" w:rsidRPr="002B4D0D" w:rsidRDefault="00BB247F" w:rsidP="00BB247F">
      <w:pPr>
        <w:rPr>
          <w:rFonts w:cs="Times New Roman"/>
          <w:sz w:val="20"/>
          <w:szCs w:val="20"/>
        </w:rPr>
      </w:pPr>
      <w:r w:rsidRPr="002B4D0D">
        <w:rPr>
          <w:rFonts w:cs="Times New Roman"/>
          <w:sz w:val="20"/>
          <w:szCs w:val="20"/>
        </w:rPr>
        <w:t>Генеральный директор</w:t>
      </w:r>
    </w:p>
    <w:p w:rsidR="00BB247F" w:rsidRPr="002B4D0D" w:rsidRDefault="00BB247F" w:rsidP="00BB247F">
      <w:pPr>
        <w:rPr>
          <w:rFonts w:cs="Times New Roman"/>
          <w:sz w:val="20"/>
          <w:szCs w:val="20"/>
        </w:rPr>
      </w:pPr>
    </w:p>
    <w:p w:rsidR="00BB247F" w:rsidRPr="002B4D0D" w:rsidRDefault="00BB247F" w:rsidP="00BB247F">
      <w:pPr>
        <w:rPr>
          <w:rFonts w:cs="Times New Roman"/>
          <w:sz w:val="20"/>
          <w:szCs w:val="20"/>
        </w:rPr>
      </w:pPr>
      <w:r w:rsidRPr="002B4D0D">
        <w:rPr>
          <w:rFonts w:cs="Times New Roman"/>
          <w:sz w:val="20"/>
          <w:szCs w:val="20"/>
        </w:rPr>
        <w:t xml:space="preserve">ООО «СоюзРемСтрой» ____________________________________________ </w:t>
      </w:r>
      <w:r w:rsidR="00367780">
        <w:rPr>
          <w:rFonts w:cs="Times New Roman"/>
          <w:sz w:val="20"/>
          <w:szCs w:val="20"/>
        </w:rPr>
        <w:t>Галкина Т.А.</w:t>
      </w:r>
    </w:p>
    <w:p w:rsidR="00BB247F" w:rsidRPr="002B4D0D" w:rsidRDefault="00BB247F" w:rsidP="00BB247F">
      <w:pPr>
        <w:rPr>
          <w:b/>
          <w:sz w:val="20"/>
          <w:szCs w:val="20"/>
        </w:rPr>
      </w:pP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sidR="00367780">
        <w:rPr>
          <w:rFonts w:eastAsia="Times New Roman" w:cs="Times New Roman"/>
          <w:sz w:val="20"/>
          <w:szCs w:val="20"/>
          <w:lang w:eastAsia="ru-RU"/>
        </w:rPr>
        <w:t>3</w:t>
      </w:r>
      <w:r w:rsidRPr="002B4D0D">
        <w:rPr>
          <w:rFonts w:eastAsia="Times New Roman" w:cs="Times New Roman"/>
          <w:sz w:val="20"/>
          <w:szCs w:val="20"/>
          <w:lang w:eastAsia="ru-RU"/>
        </w:rPr>
        <w:t xml:space="preserve"> по ул. </w:t>
      </w:r>
      <w:r w:rsidR="00367780">
        <w:rPr>
          <w:rFonts w:eastAsia="Times New Roman" w:cs="Times New Roman"/>
          <w:sz w:val="20"/>
          <w:szCs w:val="20"/>
          <w:lang w:eastAsia="ru-RU"/>
        </w:rPr>
        <w:t>Дружбы Народов</w:t>
      </w: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BB247F" w:rsidRPr="002B4D0D" w:rsidRDefault="00BB247F" w:rsidP="00BB247F">
      <w:pPr>
        <w:jc w:val="center"/>
        <w:rPr>
          <w:b/>
          <w:sz w:val="20"/>
          <w:szCs w:val="20"/>
        </w:rPr>
      </w:pPr>
    </w:p>
    <w:p w:rsidR="00BB247F" w:rsidRPr="00087C5F" w:rsidRDefault="00BB247F" w:rsidP="00BB247F">
      <w:pPr>
        <w:jc w:val="center"/>
        <w:rPr>
          <w:b/>
          <w:sz w:val="20"/>
          <w:szCs w:val="20"/>
        </w:rPr>
      </w:pPr>
      <w:r w:rsidRPr="00087C5F">
        <w:rPr>
          <w:b/>
          <w:sz w:val="20"/>
          <w:szCs w:val="20"/>
        </w:rPr>
        <w:lastRenderedPageBreak/>
        <w:t>Минимальный перечень работ, услуг и расчет тарифа по содержанию общего имущества жилого фонда.</w:t>
      </w:r>
    </w:p>
    <w:p w:rsidR="00BB247F" w:rsidRDefault="00BB247F" w:rsidP="00BB247F">
      <w:pPr>
        <w:jc w:val="center"/>
        <w:rPr>
          <w:b/>
          <w:sz w:val="20"/>
          <w:szCs w:val="20"/>
        </w:rPr>
      </w:pPr>
      <w:r w:rsidRPr="00087C5F">
        <w:rPr>
          <w:b/>
          <w:sz w:val="20"/>
          <w:szCs w:val="20"/>
        </w:rPr>
        <w:t>ж/дом ДРУЖБЫ НАРОДОВ Д.3</w:t>
      </w:r>
    </w:p>
    <w:p w:rsidR="00BB247F" w:rsidRPr="00087C5F" w:rsidRDefault="00BB247F" w:rsidP="00BB247F">
      <w:pPr>
        <w:jc w:val="center"/>
        <w:rPr>
          <w:b/>
          <w:sz w:val="20"/>
          <w:szCs w:val="20"/>
        </w:rPr>
      </w:pPr>
    </w:p>
    <w:p w:rsidR="00BB247F" w:rsidRPr="00571B5E" w:rsidRDefault="00BB247F" w:rsidP="00BB247F">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BB247F" w:rsidRPr="00571B5E" w:rsidRDefault="00BB247F" w:rsidP="00BB247F">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Спец. одежда – 0,01 руб./м2</w:t>
      </w:r>
    </w:p>
    <w:p w:rsidR="00BB247F" w:rsidRPr="00571B5E" w:rsidRDefault="00BB247F" w:rsidP="00BB247F">
      <w:pPr>
        <w:ind w:left="1080"/>
        <w:jc w:val="both"/>
        <w:rPr>
          <w:sz w:val="20"/>
          <w:szCs w:val="20"/>
        </w:rPr>
      </w:pPr>
      <w:r w:rsidRPr="00571B5E">
        <w:rPr>
          <w:sz w:val="20"/>
          <w:szCs w:val="20"/>
        </w:rPr>
        <w:t>Основные средства – 0,02 руб./м2</w:t>
      </w:r>
    </w:p>
    <w:p w:rsidR="00BB247F" w:rsidRPr="00571B5E" w:rsidRDefault="00BB247F" w:rsidP="00BB247F">
      <w:pPr>
        <w:ind w:left="1080"/>
        <w:jc w:val="both"/>
        <w:rPr>
          <w:sz w:val="20"/>
          <w:szCs w:val="20"/>
        </w:rPr>
      </w:pPr>
      <w:r>
        <w:rPr>
          <w:sz w:val="20"/>
          <w:szCs w:val="20"/>
        </w:rPr>
        <w:t>Токарно-фрезерные работы -0,03</w:t>
      </w:r>
      <w:r w:rsidRPr="00571B5E">
        <w:rPr>
          <w:sz w:val="20"/>
          <w:szCs w:val="20"/>
        </w:rPr>
        <w:t xml:space="preserve"> руб./м.2</w:t>
      </w:r>
    </w:p>
    <w:p w:rsidR="00BB247F" w:rsidRPr="00571B5E" w:rsidRDefault="00BB247F" w:rsidP="00BB247F">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BB247F" w:rsidRPr="00571B5E" w:rsidRDefault="00BB247F" w:rsidP="00BB247F">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BB247F" w:rsidRPr="00571B5E" w:rsidRDefault="00BB247F" w:rsidP="00BB247F">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BB247F" w:rsidRPr="00571B5E" w:rsidRDefault="00BB247F" w:rsidP="00BB247F">
      <w:pPr>
        <w:ind w:left="1080"/>
        <w:jc w:val="both"/>
        <w:rPr>
          <w:sz w:val="20"/>
          <w:szCs w:val="20"/>
        </w:rPr>
      </w:pPr>
      <w:r>
        <w:rPr>
          <w:sz w:val="20"/>
          <w:szCs w:val="20"/>
        </w:rPr>
        <w:t>Отчисления от ФОТ – 0,12</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Основные средства- 0,01 руб./м2</w:t>
      </w:r>
    </w:p>
    <w:p w:rsidR="00BB247F" w:rsidRPr="00571B5E" w:rsidRDefault="00BB247F" w:rsidP="00BB247F">
      <w:pPr>
        <w:ind w:left="1080"/>
        <w:jc w:val="both"/>
        <w:rPr>
          <w:sz w:val="20"/>
          <w:szCs w:val="20"/>
        </w:rPr>
      </w:pPr>
      <w:r w:rsidRPr="00571B5E">
        <w:rPr>
          <w:sz w:val="20"/>
          <w:szCs w:val="20"/>
        </w:rPr>
        <w:t>Спец. одежда – 0,01 руб./м2</w:t>
      </w:r>
    </w:p>
    <w:p w:rsidR="00BB247F" w:rsidRPr="00571B5E" w:rsidRDefault="00BB247F" w:rsidP="00BB247F">
      <w:pPr>
        <w:ind w:left="1080"/>
        <w:jc w:val="both"/>
        <w:rPr>
          <w:sz w:val="20"/>
          <w:szCs w:val="20"/>
        </w:rPr>
      </w:pPr>
      <w:r w:rsidRPr="00571B5E">
        <w:rPr>
          <w:sz w:val="20"/>
          <w:szCs w:val="20"/>
        </w:rPr>
        <w:t>Ежегодная аттестация – 0,02 руб./м2</w:t>
      </w:r>
    </w:p>
    <w:p w:rsidR="00BB247F" w:rsidRPr="00571B5E" w:rsidRDefault="00BB247F" w:rsidP="00BB247F">
      <w:pPr>
        <w:ind w:left="1080"/>
        <w:jc w:val="both"/>
        <w:rPr>
          <w:b/>
          <w:sz w:val="20"/>
          <w:szCs w:val="20"/>
        </w:rPr>
      </w:pPr>
      <w:r>
        <w:rPr>
          <w:b/>
          <w:sz w:val="20"/>
          <w:szCs w:val="20"/>
        </w:rPr>
        <w:t>ИТОГО: 0,8</w:t>
      </w:r>
      <w:r w:rsidRPr="00571B5E">
        <w:rPr>
          <w:b/>
          <w:sz w:val="20"/>
          <w:szCs w:val="20"/>
        </w:rPr>
        <w:t>0 руб./м2</w:t>
      </w:r>
    </w:p>
    <w:p w:rsidR="00BB247F" w:rsidRPr="00571B5E" w:rsidRDefault="00BB247F" w:rsidP="00BB247F">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BB247F" w:rsidRPr="00571B5E" w:rsidRDefault="00BB247F" w:rsidP="00BB247F">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Основные средства- 0,01 руб./м2</w:t>
      </w:r>
    </w:p>
    <w:p w:rsidR="00BB247F" w:rsidRPr="00571B5E" w:rsidRDefault="00BB247F" w:rsidP="00BB247F">
      <w:pPr>
        <w:ind w:left="1080"/>
        <w:jc w:val="both"/>
        <w:rPr>
          <w:sz w:val="20"/>
          <w:szCs w:val="20"/>
        </w:rPr>
      </w:pPr>
      <w:r w:rsidRPr="00571B5E">
        <w:rPr>
          <w:sz w:val="20"/>
          <w:szCs w:val="20"/>
        </w:rPr>
        <w:t>Спец. одежда – 0,01 руб./м2</w:t>
      </w:r>
    </w:p>
    <w:p w:rsidR="00BB247F" w:rsidRPr="00571B5E" w:rsidRDefault="00BB247F" w:rsidP="00BB247F">
      <w:pPr>
        <w:ind w:left="1080"/>
        <w:jc w:val="both"/>
        <w:rPr>
          <w:b/>
          <w:sz w:val="20"/>
          <w:szCs w:val="20"/>
        </w:rPr>
      </w:pPr>
      <w:r w:rsidRPr="00571B5E">
        <w:rPr>
          <w:b/>
          <w:sz w:val="20"/>
          <w:szCs w:val="20"/>
        </w:rPr>
        <w:t>ИТОГО: 0,90 руб./м2</w:t>
      </w:r>
    </w:p>
    <w:p w:rsidR="00BB247F" w:rsidRPr="00571B5E" w:rsidRDefault="00BB247F" w:rsidP="00BB247F">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BB247F" w:rsidRPr="00571B5E" w:rsidRDefault="00BB247F" w:rsidP="00BB247F">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Основные средства- 0,01 руб./м2</w:t>
      </w:r>
    </w:p>
    <w:p w:rsidR="00BB247F" w:rsidRPr="00571B5E" w:rsidRDefault="00BB247F" w:rsidP="00BB247F">
      <w:pPr>
        <w:ind w:left="1080"/>
        <w:jc w:val="both"/>
        <w:rPr>
          <w:sz w:val="20"/>
          <w:szCs w:val="20"/>
        </w:rPr>
      </w:pPr>
      <w:r w:rsidRPr="00571B5E">
        <w:rPr>
          <w:sz w:val="20"/>
          <w:szCs w:val="20"/>
        </w:rPr>
        <w:t>Спец. одежда – 0,01 руб./м2</w:t>
      </w:r>
    </w:p>
    <w:p w:rsidR="00BB247F" w:rsidRPr="00571B5E" w:rsidRDefault="00BB247F" w:rsidP="00BB247F">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BB247F" w:rsidRPr="00571B5E" w:rsidRDefault="00BB247F" w:rsidP="00BB247F">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BB247F" w:rsidRPr="00571B5E" w:rsidRDefault="00BB247F" w:rsidP="00BB247F">
      <w:pPr>
        <w:ind w:left="1080"/>
        <w:jc w:val="both"/>
        <w:rPr>
          <w:b/>
          <w:sz w:val="20"/>
          <w:szCs w:val="20"/>
        </w:rPr>
      </w:pPr>
      <w:r w:rsidRPr="00571B5E">
        <w:rPr>
          <w:b/>
          <w:sz w:val="20"/>
          <w:szCs w:val="20"/>
        </w:rPr>
        <w:t>ИТОГО: 0,47 руб./м2</w:t>
      </w:r>
    </w:p>
    <w:p w:rsidR="00BB247F" w:rsidRPr="00571B5E" w:rsidRDefault="00BB247F" w:rsidP="00BB247F">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BB247F" w:rsidRPr="005D68F1" w:rsidRDefault="00BB247F" w:rsidP="00BB247F">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BB247F" w:rsidRPr="00087C5F" w:rsidRDefault="00BB247F" w:rsidP="00BB247F">
      <w:pPr>
        <w:widowControl/>
        <w:numPr>
          <w:ilvl w:val="0"/>
          <w:numId w:val="2"/>
        </w:numPr>
        <w:suppressAutoHyphens w:val="0"/>
        <w:spacing w:line="240" w:lineRule="auto"/>
        <w:jc w:val="both"/>
        <w:rPr>
          <w:sz w:val="20"/>
          <w:szCs w:val="20"/>
        </w:rPr>
      </w:pPr>
      <w:r w:rsidRPr="00087C5F">
        <w:rPr>
          <w:b/>
          <w:sz w:val="20"/>
          <w:szCs w:val="20"/>
        </w:rPr>
        <w:t xml:space="preserve">Аварийно-диспетчерское обслуживание </w:t>
      </w:r>
      <w:r w:rsidRPr="00087C5F">
        <w:rPr>
          <w:sz w:val="20"/>
          <w:szCs w:val="20"/>
        </w:rPr>
        <w:t>(круглосуточная работа диспетчера, слесарей, электриков)</w:t>
      </w:r>
    </w:p>
    <w:p w:rsidR="00BB247F" w:rsidRPr="00087C5F" w:rsidRDefault="00BB247F" w:rsidP="00BB247F">
      <w:pPr>
        <w:ind w:left="1080"/>
        <w:jc w:val="both"/>
        <w:rPr>
          <w:sz w:val="20"/>
          <w:szCs w:val="20"/>
        </w:rPr>
      </w:pPr>
      <w:r w:rsidRPr="00087C5F">
        <w:rPr>
          <w:sz w:val="20"/>
          <w:szCs w:val="20"/>
        </w:rPr>
        <w:t>Фонд оплаты труда ( 1 шт. ед.) – 0,24 руб./м2</w:t>
      </w:r>
    </w:p>
    <w:p w:rsidR="00BB247F" w:rsidRPr="00087C5F" w:rsidRDefault="00BB247F" w:rsidP="00BB247F">
      <w:pPr>
        <w:ind w:left="1080"/>
        <w:jc w:val="both"/>
        <w:rPr>
          <w:sz w:val="20"/>
          <w:szCs w:val="20"/>
        </w:rPr>
      </w:pPr>
      <w:r w:rsidRPr="00087C5F">
        <w:rPr>
          <w:sz w:val="20"/>
          <w:szCs w:val="20"/>
        </w:rPr>
        <w:t>Отчисления от ФОТ – 0,05 руб./м2</w:t>
      </w:r>
    </w:p>
    <w:p w:rsidR="00BB247F" w:rsidRPr="00087C5F" w:rsidRDefault="00BB247F" w:rsidP="00BB247F">
      <w:pPr>
        <w:ind w:left="1080"/>
        <w:jc w:val="both"/>
        <w:rPr>
          <w:sz w:val="20"/>
          <w:szCs w:val="20"/>
        </w:rPr>
      </w:pPr>
      <w:r w:rsidRPr="00087C5F">
        <w:rPr>
          <w:sz w:val="20"/>
          <w:szCs w:val="20"/>
        </w:rPr>
        <w:t>Расходы на связь – 0,02 руб./м2</w:t>
      </w:r>
    </w:p>
    <w:p w:rsidR="00BB247F" w:rsidRPr="00087C5F" w:rsidRDefault="00BB247F" w:rsidP="00BB247F">
      <w:pPr>
        <w:ind w:left="1080"/>
        <w:jc w:val="both"/>
        <w:rPr>
          <w:b/>
          <w:sz w:val="20"/>
          <w:szCs w:val="20"/>
        </w:rPr>
      </w:pPr>
      <w:r w:rsidRPr="00087C5F">
        <w:rPr>
          <w:b/>
          <w:sz w:val="20"/>
          <w:szCs w:val="20"/>
        </w:rPr>
        <w:t>ИТОГО: 0,31 руб./м2</w:t>
      </w:r>
    </w:p>
    <w:p w:rsidR="00BB247F" w:rsidRPr="00087C5F" w:rsidRDefault="00BB247F" w:rsidP="00BB247F">
      <w:pPr>
        <w:widowControl/>
        <w:numPr>
          <w:ilvl w:val="0"/>
          <w:numId w:val="2"/>
        </w:numPr>
        <w:suppressAutoHyphens w:val="0"/>
        <w:spacing w:line="240" w:lineRule="auto"/>
        <w:jc w:val="both"/>
        <w:rPr>
          <w:b/>
          <w:sz w:val="20"/>
          <w:szCs w:val="20"/>
        </w:rPr>
      </w:pPr>
      <w:r w:rsidRPr="00087C5F">
        <w:rPr>
          <w:b/>
          <w:sz w:val="20"/>
          <w:szCs w:val="20"/>
        </w:rPr>
        <w:t>Сбор и обработка данных по общедомовым и индивидуальным приборам учета тепловой энергии и водоснабжения</w:t>
      </w:r>
      <w:r w:rsidRPr="00087C5F">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w:t>
      </w:r>
      <w:r>
        <w:rPr>
          <w:sz w:val="20"/>
          <w:szCs w:val="20"/>
        </w:rPr>
        <w:t>анизацию, выявление</w:t>
      </w:r>
      <w:r w:rsidRPr="00087C5F">
        <w:rPr>
          <w:sz w:val="20"/>
          <w:szCs w:val="20"/>
        </w:rPr>
        <w:t xml:space="preserve"> недобросовестных плательщиков)</w:t>
      </w:r>
    </w:p>
    <w:p w:rsidR="00BB247F" w:rsidRPr="00087C5F" w:rsidRDefault="00BB247F" w:rsidP="00BB247F">
      <w:pPr>
        <w:ind w:left="1080"/>
        <w:jc w:val="both"/>
        <w:rPr>
          <w:sz w:val="20"/>
          <w:szCs w:val="20"/>
        </w:rPr>
      </w:pPr>
      <w:r w:rsidRPr="00087C5F">
        <w:rPr>
          <w:sz w:val="20"/>
          <w:szCs w:val="20"/>
        </w:rPr>
        <w:t>Фонд оплаты труда ( 1 шт. ед.) – 0,19 руб./м2</w:t>
      </w:r>
    </w:p>
    <w:p w:rsidR="00BB247F" w:rsidRPr="00087C5F" w:rsidRDefault="00BB247F" w:rsidP="00BB247F">
      <w:pPr>
        <w:ind w:left="1080"/>
        <w:jc w:val="both"/>
        <w:rPr>
          <w:sz w:val="20"/>
          <w:szCs w:val="20"/>
        </w:rPr>
      </w:pPr>
      <w:r w:rsidRPr="00087C5F">
        <w:rPr>
          <w:sz w:val="20"/>
          <w:szCs w:val="20"/>
        </w:rPr>
        <w:t>Отчисления от ФОТ – 0,04 руб./м2</w:t>
      </w:r>
    </w:p>
    <w:p w:rsidR="00BB247F" w:rsidRPr="00087C5F" w:rsidRDefault="00BB247F" w:rsidP="00BB247F">
      <w:pPr>
        <w:ind w:left="1080"/>
        <w:jc w:val="both"/>
        <w:rPr>
          <w:b/>
          <w:sz w:val="20"/>
          <w:szCs w:val="20"/>
        </w:rPr>
      </w:pPr>
      <w:r w:rsidRPr="00087C5F">
        <w:rPr>
          <w:b/>
          <w:sz w:val="20"/>
          <w:szCs w:val="20"/>
        </w:rPr>
        <w:t>ИТОГО: 0,23 руб./м2</w:t>
      </w:r>
    </w:p>
    <w:p w:rsidR="00BB247F" w:rsidRPr="00087C5F" w:rsidRDefault="00BB247F" w:rsidP="00BB247F">
      <w:pPr>
        <w:widowControl/>
        <w:numPr>
          <w:ilvl w:val="0"/>
          <w:numId w:val="2"/>
        </w:numPr>
        <w:suppressAutoHyphens w:val="0"/>
        <w:spacing w:line="240" w:lineRule="auto"/>
        <w:jc w:val="both"/>
        <w:rPr>
          <w:sz w:val="20"/>
          <w:szCs w:val="20"/>
        </w:rPr>
      </w:pPr>
      <w:r w:rsidRPr="00087C5F">
        <w:rPr>
          <w:b/>
          <w:sz w:val="20"/>
          <w:szCs w:val="20"/>
        </w:rPr>
        <w:lastRenderedPageBreak/>
        <w:t xml:space="preserve">Общепроизводственные и общехозяйственные расходы </w:t>
      </w:r>
      <w:r w:rsidRPr="00087C5F">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087C5F">
        <w:rPr>
          <w:sz w:val="20"/>
          <w:szCs w:val="20"/>
        </w:rPr>
        <w:t>диз</w:t>
      </w:r>
      <w:proofErr w:type="spellEnd"/>
      <w:r w:rsidRPr="00087C5F">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BB247F" w:rsidRPr="00087C5F" w:rsidRDefault="00BB247F" w:rsidP="00BB247F">
      <w:pPr>
        <w:ind w:left="1080"/>
        <w:jc w:val="both"/>
        <w:rPr>
          <w:sz w:val="20"/>
          <w:szCs w:val="20"/>
        </w:rPr>
      </w:pPr>
      <w:r w:rsidRPr="00087C5F">
        <w:rPr>
          <w:sz w:val="20"/>
          <w:szCs w:val="20"/>
        </w:rPr>
        <w:t>Фонд оплаты труда  – 0,45 руб./м2</w:t>
      </w:r>
    </w:p>
    <w:p w:rsidR="00BB247F" w:rsidRPr="00087C5F" w:rsidRDefault="00BB247F" w:rsidP="00BB247F">
      <w:pPr>
        <w:ind w:left="1080"/>
        <w:jc w:val="both"/>
        <w:rPr>
          <w:sz w:val="20"/>
          <w:szCs w:val="20"/>
        </w:rPr>
      </w:pPr>
      <w:r w:rsidRPr="00087C5F">
        <w:rPr>
          <w:sz w:val="20"/>
          <w:szCs w:val="20"/>
        </w:rPr>
        <w:t>Отчисления от ФОТ – 0,09 руб./м2</w:t>
      </w:r>
    </w:p>
    <w:p w:rsidR="00BB247F" w:rsidRPr="00087C5F" w:rsidRDefault="00BB247F" w:rsidP="00BB247F">
      <w:pPr>
        <w:ind w:left="1080"/>
        <w:jc w:val="both"/>
        <w:rPr>
          <w:sz w:val="20"/>
          <w:szCs w:val="20"/>
        </w:rPr>
      </w:pPr>
      <w:r w:rsidRPr="00087C5F">
        <w:rPr>
          <w:sz w:val="20"/>
          <w:szCs w:val="20"/>
        </w:rPr>
        <w:t xml:space="preserve">Содержание административного помещения, коммунальные услуги, материалы, канцелярия, </w:t>
      </w:r>
      <w:proofErr w:type="spellStart"/>
      <w:r w:rsidRPr="00087C5F">
        <w:rPr>
          <w:sz w:val="20"/>
          <w:szCs w:val="20"/>
        </w:rPr>
        <w:t>диз</w:t>
      </w:r>
      <w:proofErr w:type="spellEnd"/>
      <w:r w:rsidRPr="00087C5F">
        <w:rPr>
          <w:sz w:val="20"/>
          <w:szCs w:val="20"/>
        </w:rPr>
        <w:t>. топливо, содержание оргтехники, заправка ка</w:t>
      </w:r>
      <w:r>
        <w:rPr>
          <w:sz w:val="20"/>
          <w:szCs w:val="20"/>
        </w:rPr>
        <w:t>р</w:t>
      </w:r>
      <w:r w:rsidRPr="00087C5F">
        <w:rPr>
          <w:sz w:val="20"/>
          <w:szCs w:val="20"/>
        </w:rPr>
        <w:t>триджей, бумага А4, обновление сметной, бухгалтерской программы – 0,35 руб./м2</w:t>
      </w:r>
    </w:p>
    <w:p w:rsidR="00BB247F" w:rsidRPr="00087C5F" w:rsidRDefault="00BB247F" w:rsidP="00BB247F">
      <w:pPr>
        <w:ind w:left="1080"/>
        <w:jc w:val="both"/>
        <w:rPr>
          <w:sz w:val="20"/>
          <w:szCs w:val="20"/>
        </w:rPr>
      </w:pPr>
      <w:r w:rsidRPr="00087C5F">
        <w:rPr>
          <w:sz w:val="20"/>
          <w:szCs w:val="20"/>
        </w:rPr>
        <w:t>Командировочные расходы – 0,09 руб./м2</w:t>
      </w:r>
    </w:p>
    <w:p w:rsidR="00BB247F" w:rsidRPr="00087C5F" w:rsidRDefault="00BB247F" w:rsidP="00BB247F">
      <w:pPr>
        <w:ind w:left="1080"/>
        <w:jc w:val="both"/>
        <w:rPr>
          <w:b/>
          <w:sz w:val="20"/>
          <w:szCs w:val="20"/>
        </w:rPr>
      </w:pPr>
      <w:r w:rsidRPr="00087C5F">
        <w:rPr>
          <w:b/>
          <w:sz w:val="20"/>
          <w:szCs w:val="20"/>
        </w:rPr>
        <w:t>ИТОГО: 0,98 руб./м2</w:t>
      </w:r>
    </w:p>
    <w:p w:rsidR="00BB247F" w:rsidRPr="00087C5F" w:rsidRDefault="00BB247F" w:rsidP="00BB247F">
      <w:pPr>
        <w:widowControl/>
        <w:numPr>
          <w:ilvl w:val="0"/>
          <w:numId w:val="2"/>
        </w:numPr>
        <w:suppressAutoHyphens w:val="0"/>
        <w:spacing w:line="240" w:lineRule="auto"/>
        <w:jc w:val="both"/>
        <w:rPr>
          <w:b/>
          <w:sz w:val="20"/>
          <w:szCs w:val="20"/>
        </w:rPr>
      </w:pPr>
      <w:r w:rsidRPr="00087C5F">
        <w:rPr>
          <w:b/>
          <w:sz w:val="20"/>
          <w:szCs w:val="20"/>
        </w:rPr>
        <w:t xml:space="preserve">Уборка лестничных площадок </w:t>
      </w:r>
      <w:r w:rsidRPr="00087C5F">
        <w:rPr>
          <w:sz w:val="20"/>
          <w:szCs w:val="20"/>
        </w:rPr>
        <w:t xml:space="preserve">(влажное подметание подъездов </w:t>
      </w:r>
      <w:r w:rsidRPr="00E52523">
        <w:rPr>
          <w:sz w:val="20"/>
          <w:szCs w:val="20"/>
        </w:rPr>
        <w:t>ежедневно,</w:t>
      </w:r>
      <w:r w:rsidRPr="00087C5F">
        <w:rPr>
          <w:sz w:val="20"/>
          <w:szCs w:val="20"/>
        </w:rPr>
        <w:t xml:space="preserve"> уборка пыли, мытье полов 1 раз в неделю, мытье окон 2 раза в год (ФОТ - 69831 руб., отчисления от ФОТ – 14595 руб., инвентарь, инструмент, моющие средства – 2900 руб.)</w:t>
      </w:r>
    </w:p>
    <w:p w:rsidR="00BB247F" w:rsidRPr="00087C5F" w:rsidRDefault="00BB247F" w:rsidP="00BB247F">
      <w:pPr>
        <w:ind w:left="360"/>
        <w:jc w:val="both"/>
        <w:rPr>
          <w:b/>
          <w:sz w:val="20"/>
          <w:szCs w:val="20"/>
        </w:rPr>
      </w:pPr>
      <w:r w:rsidRPr="00087C5F">
        <w:rPr>
          <w:b/>
          <w:sz w:val="20"/>
          <w:szCs w:val="20"/>
        </w:rPr>
        <w:t xml:space="preserve">            ИТОГО: 1,97 руб./м2</w:t>
      </w:r>
    </w:p>
    <w:p w:rsidR="00BB247F" w:rsidRPr="00087C5F" w:rsidRDefault="00BB247F" w:rsidP="00BB247F">
      <w:pPr>
        <w:widowControl/>
        <w:numPr>
          <w:ilvl w:val="0"/>
          <w:numId w:val="2"/>
        </w:numPr>
        <w:suppressAutoHyphens w:val="0"/>
        <w:spacing w:line="240" w:lineRule="auto"/>
        <w:jc w:val="both"/>
        <w:rPr>
          <w:b/>
          <w:sz w:val="20"/>
          <w:szCs w:val="20"/>
        </w:rPr>
      </w:pPr>
      <w:r w:rsidRPr="00087C5F">
        <w:rPr>
          <w:b/>
          <w:sz w:val="20"/>
          <w:szCs w:val="20"/>
        </w:rPr>
        <w:t>Уборка придомовой территории</w:t>
      </w:r>
      <w:r w:rsidRPr="00087C5F">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 ФОТ - 65539 руб., отчисления от ФОТ – 13698)</w:t>
      </w:r>
    </w:p>
    <w:p w:rsidR="00BB247F" w:rsidRPr="00087C5F" w:rsidRDefault="00BB247F" w:rsidP="00BB247F">
      <w:pPr>
        <w:ind w:left="360"/>
        <w:jc w:val="both"/>
        <w:rPr>
          <w:b/>
          <w:sz w:val="20"/>
          <w:szCs w:val="20"/>
        </w:rPr>
      </w:pPr>
      <w:r w:rsidRPr="00087C5F">
        <w:rPr>
          <w:b/>
          <w:sz w:val="20"/>
          <w:szCs w:val="20"/>
        </w:rPr>
        <w:t xml:space="preserve">            ИТОГО: 1,78 руб./м2</w:t>
      </w:r>
    </w:p>
    <w:p w:rsidR="00BB247F" w:rsidRPr="00087C5F" w:rsidRDefault="00BB247F" w:rsidP="00BB247F">
      <w:pPr>
        <w:widowControl/>
        <w:numPr>
          <w:ilvl w:val="0"/>
          <w:numId w:val="2"/>
        </w:numPr>
        <w:suppressAutoHyphens w:val="0"/>
        <w:spacing w:line="240" w:lineRule="auto"/>
        <w:jc w:val="both"/>
        <w:rPr>
          <w:sz w:val="20"/>
          <w:szCs w:val="20"/>
        </w:rPr>
      </w:pPr>
      <w:r w:rsidRPr="00087C5F">
        <w:rPr>
          <w:b/>
          <w:sz w:val="20"/>
          <w:szCs w:val="20"/>
        </w:rPr>
        <w:t xml:space="preserve">Уборка мусоропроводов </w:t>
      </w:r>
      <w:r w:rsidRPr="00087C5F">
        <w:rPr>
          <w:sz w:val="20"/>
          <w:szCs w:val="20"/>
        </w:rPr>
        <w:t>– (ФОТ – 26719 руб., отчисления от ФОТ – 5584 руб.)</w:t>
      </w:r>
    </w:p>
    <w:p w:rsidR="00BB247F" w:rsidRPr="00087C5F" w:rsidRDefault="00BB247F" w:rsidP="00BB247F">
      <w:pPr>
        <w:ind w:left="360"/>
        <w:jc w:val="both"/>
        <w:rPr>
          <w:b/>
          <w:sz w:val="20"/>
          <w:szCs w:val="20"/>
        </w:rPr>
      </w:pPr>
      <w:r w:rsidRPr="00087C5F">
        <w:rPr>
          <w:b/>
          <w:sz w:val="20"/>
          <w:szCs w:val="20"/>
        </w:rPr>
        <w:t xml:space="preserve">            ИТОГО: 0,73 руб./м2</w:t>
      </w:r>
    </w:p>
    <w:p w:rsidR="00BB247F" w:rsidRPr="00087C5F" w:rsidRDefault="00BB247F" w:rsidP="00BB247F">
      <w:pPr>
        <w:widowControl/>
        <w:numPr>
          <w:ilvl w:val="0"/>
          <w:numId w:val="2"/>
        </w:numPr>
        <w:suppressAutoHyphens w:val="0"/>
        <w:spacing w:line="240" w:lineRule="auto"/>
        <w:jc w:val="both"/>
        <w:rPr>
          <w:sz w:val="20"/>
          <w:szCs w:val="20"/>
        </w:rPr>
      </w:pPr>
      <w:r w:rsidRPr="00087C5F">
        <w:rPr>
          <w:b/>
          <w:sz w:val="20"/>
          <w:szCs w:val="20"/>
        </w:rPr>
        <w:t>Содержание лифтового оборудования</w:t>
      </w:r>
      <w:r w:rsidRPr="00087C5F">
        <w:rPr>
          <w:sz w:val="20"/>
          <w:szCs w:val="20"/>
        </w:rPr>
        <w:t xml:space="preserve"> (Аварийное освобождение застрявших людей из кабины лифта, диспетчеризация, обслуживание связи, техническое обслуживание лифтов, плановые осмотры, расходные материалы, проведение ежегодного технического освидетельствования) </w:t>
      </w:r>
    </w:p>
    <w:p w:rsidR="00BB247F" w:rsidRPr="00087C5F" w:rsidRDefault="00BB247F" w:rsidP="00BB247F">
      <w:pPr>
        <w:ind w:left="360"/>
        <w:jc w:val="both"/>
        <w:rPr>
          <w:b/>
          <w:sz w:val="20"/>
          <w:szCs w:val="20"/>
        </w:rPr>
      </w:pPr>
      <w:r w:rsidRPr="00087C5F">
        <w:rPr>
          <w:b/>
          <w:sz w:val="20"/>
          <w:szCs w:val="20"/>
        </w:rPr>
        <w:t xml:space="preserve">            ИТОГО</w:t>
      </w:r>
      <w:r w:rsidRPr="00087C5F">
        <w:rPr>
          <w:sz w:val="20"/>
          <w:szCs w:val="20"/>
        </w:rPr>
        <w:t xml:space="preserve">:   </w:t>
      </w:r>
      <w:r w:rsidR="00CC3BC8">
        <w:rPr>
          <w:b/>
          <w:sz w:val="20"/>
          <w:szCs w:val="20"/>
        </w:rPr>
        <w:t>5,99</w:t>
      </w:r>
      <w:r w:rsidRPr="00087C5F">
        <w:rPr>
          <w:b/>
          <w:sz w:val="20"/>
          <w:szCs w:val="20"/>
        </w:rPr>
        <w:t xml:space="preserve"> руб./м2</w:t>
      </w:r>
    </w:p>
    <w:p w:rsidR="00BB247F" w:rsidRPr="00087C5F" w:rsidRDefault="00BB247F" w:rsidP="00BB247F">
      <w:pPr>
        <w:ind w:left="360"/>
        <w:jc w:val="both"/>
        <w:rPr>
          <w:sz w:val="20"/>
          <w:szCs w:val="20"/>
        </w:rPr>
      </w:pPr>
    </w:p>
    <w:p w:rsidR="00BB247F" w:rsidRPr="00087C5F" w:rsidRDefault="00BB247F" w:rsidP="00BB247F">
      <w:pPr>
        <w:jc w:val="both"/>
        <w:rPr>
          <w:b/>
          <w:sz w:val="20"/>
          <w:szCs w:val="20"/>
        </w:rPr>
      </w:pPr>
    </w:p>
    <w:p w:rsidR="00BB247F" w:rsidRPr="00087C5F" w:rsidRDefault="00BB247F" w:rsidP="00BB247F">
      <w:pPr>
        <w:ind w:left="360"/>
        <w:jc w:val="center"/>
        <w:rPr>
          <w:b/>
          <w:sz w:val="20"/>
          <w:szCs w:val="20"/>
        </w:rPr>
      </w:pPr>
      <w:r w:rsidRPr="00087C5F">
        <w:rPr>
          <w:b/>
          <w:sz w:val="20"/>
          <w:szCs w:val="20"/>
        </w:rPr>
        <w:t>ВСЕГО : 16,97 руб./м2</w:t>
      </w:r>
    </w:p>
    <w:p w:rsidR="00BB247F" w:rsidRDefault="00BB247F" w:rsidP="00BB247F">
      <w:pPr>
        <w:spacing w:line="240" w:lineRule="auto"/>
        <w:ind w:firstLine="353"/>
        <w:jc w:val="right"/>
        <w:rPr>
          <w:b/>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490D7A" w:rsidRDefault="00490D7A" w:rsidP="00BB247F">
      <w:pPr>
        <w:spacing w:line="240" w:lineRule="auto"/>
        <w:ind w:firstLine="353"/>
        <w:jc w:val="right"/>
        <w:rPr>
          <w:rFonts w:eastAsia="Times New Roman" w:cs="Times New Roman"/>
          <w:sz w:val="20"/>
          <w:szCs w:val="20"/>
          <w:lang w:eastAsia="ru-RU"/>
        </w:rPr>
      </w:pPr>
    </w:p>
    <w:p w:rsidR="00BB247F" w:rsidRPr="002B4D0D" w:rsidRDefault="00490D7A" w:rsidP="00BB247F">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BB247F" w:rsidRPr="002B4D0D">
        <w:rPr>
          <w:rFonts w:eastAsia="Times New Roman" w:cs="Times New Roman"/>
          <w:sz w:val="20"/>
          <w:szCs w:val="20"/>
          <w:lang w:eastAsia="ru-RU"/>
        </w:rPr>
        <w:t xml:space="preserve">  к договору управления многоквартирным домом № </w:t>
      </w:r>
      <w:r w:rsidR="00BB247F">
        <w:rPr>
          <w:rFonts w:eastAsia="Times New Roman" w:cs="Times New Roman"/>
          <w:sz w:val="20"/>
          <w:szCs w:val="20"/>
          <w:lang w:eastAsia="ru-RU"/>
        </w:rPr>
        <w:t>3</w:t>
      </w:r>
      <w:r w:rsidR="00BB247F" w:rsidRPr="002B4D0D">
        <w:rPr>
          <w:rFonts w:eastAsia="Times New Roman" w:cs="Times New Roman"/>
          <w:sz w:val="20"/>
          <w:szCs w:val="20"/>
          <w:lang w:eastAsia="ru-RU"/>
        </w:rPr>
        <w:t xml:space="preserve"> по ул. </w:t>
      </w:r>
      <w:r w:rsidR="00BB247F">
        <w:rPr>
          <w:rFonts w:eastAsia="Times New Roman" w:cs="Times New Roman"/>
          <w:sz w:val="20"/>
          <w:szCs w:val="20"/>
          <w:lang w:eastAsia="ru-RU"/>
        </w:rPr>
        <w:t>Дружбы Народов</w:t>
      </w:r>
    </w:p>
    <w:p w:rsidR="00BB247F" w:rsidRPr="002B4D0D" w:rsidRDefault="00BB247F" w:rsidP="00BB247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BB247F" w:rsidRPr="002B4D0D" w:rsidRDefault="00BB247F" w:rsidP="00BB247F">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lastRenderedPageBreak/>
        <w:t>Перечень</w:t>
      </w:r>
    </w:p>
    <w:p w:rsidR="00BB247F" w:rsidRPr="002B4D0D" w:rsidRDefault="00BB247F" w:rsidP="00BB247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28"/>
        <w:gridCol w:w="7224"/>
        <w:gridCol w:w="1803"/>
      </w:tblGrid>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Руководство деятельностью управляющей компании в соответствии с</w:t>
            </w:r>
            <w:r w:rsidR="00490D7A">
              <w:rPr>
                <w:rFonts w:eastAsia="Times New Roman" w:cs="Times New Roman"/>
                <w:kern w:val="0"/>
                <w:sz w:val="20"/>
                <w:szCs w:val="20"/>
                <w:lang w:eastAsia="ru-RU" w:bidi="ar-SA"/>
              </w:rPr>
              <w:t xml:space="preserve"> действующим законодательством </w:t>
            </w:r>
            <w:r w:rsidRPr="002B4D0D">
              <w:rPr>
                <w:rFonts w:eastAsia="Times New Roman" w:cs="Times New Roman"/>
                <w:kern w:val="0"/>
                <w:sz w:val="20"/>
                <w:szCs w:val="20"/>
                <w:lang w:eastAsia="ru-RU" w:bidi="ar-SA"/>
              </w:rPr>
              <w:t>Российской Федерации, концепцией реформы ЖКХ в</w:t>
            </w:r>
            <w:r w:rsidR="00490D7A">
              <w:rPr>
                <w:rFonts w:eastAsia="Times New Roman" w:cs="Times New Roman"/>
                <w:kern w:val="0"/>
                <w:sz w:val="20"/>
                <w:szCs w:val="20"/>
                <w:lang w:eastAsia="ru-RU" w:bidi="ar-SA"/>
              </w:rPr>
              <w:t xml:space="preserve"> РФ, согласно утвержденному </w:t>
            </w:r>
            <w:r w:rsidRPr="002B4D0D">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и ведение бухгалтерского учёта в соответств</w:t>
            </w:r>
            <w:r w:rsidR="00490D7A">
              <w:rPr>
                <w:rFonts w:eastAsia="Times New Roman" w:cs="Times New Roman"/>
                <w:kern w:val="0"/>
                <w:sz w:val="20"/>
                <w:szCs w:val="20"/>
                <w:lang w:eastAsia="ru-RU" w:bidi="ar-SA"/>
              </w:rPr>
              <w:t xml:space="preserve">ии с едиными методологическими </w:t>
            </w:r>
            <w:r w:rsidRPr="002B4D0D">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Документальное оформление управленческих решений, действий;</w:t>
            </w:r>
            <w:r w:rsidR="00490D7A">
              <w:rPr>
                <w:rFonts w:eastAsia="Times New Roman" w:cs="Times New Roman"/>
                <w:kern w:val="0"/>
                <w:sz w:val="20"/>
                <w:szCs w:val="20"/>
                <w:lang w:eastAsia="ru-RU" w:bidi="ar-SA"/>
              </w:rPr>
              <w:t xml:space="preserve"> организация документооборота; </w:t>
            </w:r>
            <w:r w:rsidRPr="002B4D0D">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сложившегося состояния находящегося в управлении жили</w:t>
            </w:r>
            <w:r w:rsidR="00490D7A">
              <w:rPr>
                <w:rFonts w:eastAsia="Times New Roman" w:cs="Times New Roman"/>
                <w:kern w:val="0"/>
                <w:sz w:val="20"/>
                <w:szCs w:val="20"/>
                <w:lang w:eastAsia="ru-RU" w:bidi="ar-SA"/>
              </w:rPr>
              <w:t xml:space="preserve">щного фонда, уровня и качества </w:t>
            </w:r>
            <w:r w:rsidRPr="002B4D0D">
              <w:rPr>
                <w:rFonts w:eastAsia="Times New Roman" w:cs="Times New Roman"/>
                <w:kern w:val="0"/>
                <w:sz w:val="20"/>
                <w:szCs w:val="20"/>
                <w:lang w:eastAsia="ru-RU" w:bidi="ar-SA"/>
              </w:rPr>
              <w:t>предоставляемых работ и услуг, подготовка предложений по п</w:t>
            </w:r>
            <w:r w:rsidR="00490D7A">
              <w:rPr>
                <w:rFonts w:eastAsia="Times New Roman" w:cs="Times New Roman"/>
                <w:kern w:val="0"/>
                <w:sz w:val="20"/>
                <w:szCs w:val="20"/>
                <w:lang w:eastAsia="ru-RU" w:bidi="ar-SA"/>
              </w:rPr>
              <w:t xml:space="preserve">овышению качества обслуживания </w:t>
            </w:r>
            <w:r w:rsidRPr="002B4D0D">
              <w:rPr>
                <w:rFonts w:eastAsia="Times New Roman" w:cs="Times New Roman"/>
                <w:kern w:val="0"/>
                <w:sz w:val="20"/>
                <w:szCs w:val="20"/>
                <w:lang w:eastAsia="ru-RU" w:bidi="ar-SA"/>
              </w:rPr>
              <w:t>жилищного фонда в соответствии с действую</w:t>
            </w:r>
            <w:r w:rsidR="00490D7A">
              <w:rPr>
                <w:rFonts w:eastAsia="Times New Roman" w:cs="Times New Roman"/>
                <w:kern w:val="0"/>
                <w:sz w:val="20"/>
                <w:szCs w:val="20"/>
                <w:lang w:eastAsia="ru-RU" w:bidi="ar-SA"/>
              </w:rPr>
              <w:t xml:space="preserve">щими нормативными документами. </w:t>
            </w:r>
            <w:r w:rsidRPr="002B4D0D">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Ведение технической документации и базы данных по сос</w:t>
            </w:r>
            <w:r w:rsidR="00490D7A">
              <w:rPr>
                <w:rFonts w:eastAsia="Times New Roman" w:cs="Times New Roman"/>
                <w:kern w:val="0"/>
                <w:sz w:val="20"/>
                <w:szCs w:val="20"/>
                <w:lang w:eastAsia="ru-RU" w:bidi="ar-SA"/>
              </w:rPr>
              <w:t xml:space="preserve">таву инженерного оборудования, </w:t>
            </w:r>
            <w:r w:rsidRPr="002B4D0D">
              <w:rPr>
                <w:rFonts w:eastAsia="Times New Roman" w:cs="Times New Roman"/>
                <w:kern w:val="0"/>
                <w:sz w:val="20"/>
                <w:szCs w:val="20"/>
                <w:lang w:eastAsia="ru-RU" w:bidi="ar-SA"/>
              </w:rPr>
              <w:t xml:space="preserve">капитальности, степени благоустройства и другим </w:t>
            </w:r>
            <w:r w:rsidR="00490D7A">
              <w:rPr>
                <w:rFonts w:eastAsia="Times New Roman" w:cs="Times New Roman"/>
                <w:kern w:val="0"/>
                <w:sz w:val="20"/>
                <w:szCs w:val="20"/>
                <w:lang w:eastAsia="ru-RU" w:bidi="ar-SA"/>
              </w:rPr>
              <w:t xml:space="preserve">техническим параметрам зданий, </w:t>
            </w:r>
            <w:r w:rsidRPr="002B4D0D">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Уточнение перечня требуемых работ по содержа</w:t>
            </w:r>
            <w:r w:rsidR="00490D7A">
              <w:rPr>
                <w:rFonts w:eastAsia="Times New Roman" w:cs="Times New Roman"/>
                <w:kern w:val="0"/>
                <w:sz w:val="20"/>
                <w:szCs w:val="20"/>
                <w:lang w:eastAsia="ru-RU" w:bidi="ar-SA"/>
              </w:rPr>
              <w:t xml:space="preserve">нию и ремонту общего имущества </w:t>
            </w:r>
            <w:r w:rsidRPr="002B4D0D">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функции Заказчика при выполнении работ по ка</w:t>
            </w:r>
            <w:r w:rsidR="00490D7A">
              <w:rPr>
                <w:rFonts w:eastAsia="Times New Roman" w:cs="Times New Roman"/>
                <w:kern w:val="0"/>
                <w:sz w:val="20"/>
                <w:szCs w:val="20"/>
                <w:lang w:eastAsia="ru-RU" w:bidi="ar-SA"/>
              </w:rPr>
              <w:t xml:space="preserve">питальному и текущему ремонтам </w:t>
            </w:r>
            <w:r w:rsidRPr="002B4D0D">
              <w:rPr>
                <w:rFonts w:eastAsia="Times New Roman" w:cs="Times New Roman"/>
                <w:kern w:val="0"/>
                <w:sz w:val="20"/>
                <w:szCs w:val="20"/>
                <w:lang w:eastAsia="ru-RU" w:bidi="ar-SA"/>
              </w:rPr>
              <w:t>жилищного фонд</w:t>
            </w:r>
            <w:r w:rsidR="00490D7A">
              <w:rPr>
                <w:rFonts w:eastAsia="Times New Roman" w:cs="Times New Roman"/>
                <w:kern w:val="0"/>
                <w:sz w:val="20"/>
                <w:szCs w:val="20"/>
                <w:lang w:eastAsia="ru-RU" w:bidi="ar-SA"/>
              </w:rPr>
              <w:t xml:space="preserve">а в соответствии с </w:t>
            </w:r>
            <w:proofErr w:type="spellStart"/>
            <w:r w:rsidR="00490D7A">
              <w:rPr>
                <w:rFonts w:eastAsia="Times New Roman" w:cs="Times New Roman"/>
                <w:kern w:val="0"/>
                <w:sz w:val="20"/>
                <w:szCs w:val="20"/>
                <w:lang w:eastAsia="ru-RU" w:bidi="ar-SA"/>
              </w:rPr>
              <w:t>действующими</w:t>
            </w:r>
            <w:r w:rsidRPr="002B4D0D">
              <w:rPr>
                <w:rFonts w:eastAsia="Times New Roman" w:cs="Times New Roman"/>
                <w:kern w:val="0"/>
                <w:sz w:val="20"/>
                <w:szCs w:val="20"/>
                <w:lang w:eastAsia="ru-RU" w:bidi="ar-SA"/>
              </w:rPr>
              <w:t>нормативно-правовыми</w:t>
            </w:r>
            <w:proofErr w:type="spellEnd"/>
            <w:r w:rsidRPr="002B4D0D">
              <w:rPr>
                <w:rFonts w:eastAsia="Times New Roman" w:cs="Times New Roman"/>
                <w:kern w:val="0"/>
                <w:sz w:val="20"/>
                <w:szCs w:val="20"/>
                <w:lang w:eastAsia="ru-RU" w:bidi="ar-SA"/>
              </w:rPr>
              <w:t xml:space="preserve">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Работа с ресурсоснабжающими предприятиями при заключен</w:t>
            </w:r>
            <w:r w:rsidR="00490D7A">
              <w:rPr>
                <w:rFonts w:eastAsia="Times New Roman" w:cs="Times New Roman"/>
                <w:kern w:val="0"/>
                <w:sz w:val="20"/>
                <w:szCs w:val="20"/>
                <w:lang w:eastAsia="ru-RU" w:bidi="ar-SA"/>
              </w:rPr>
              <w:t xml:space="preserve">ии договоров между Управляющей </w:t>
            </w:r>
            <w:r w:rsidRPr="002B4D0D">
              <w:rPr>
                <w:rFonts w:eastAsia="Times New Roman" w:cs="Times New Roman"/>
                <w:kern w:val="0"/>
                <w:sz w:val="20"/>
                <w:szCs w:val="20"/>
                <w:lang w:eastAsia="ru-RU" w:bidi="ar-SA"/>
              </w:rPr>
              <w:t xml:space="preserve">организацией и </w:t>
            </w:r>
            <w:proofErr w:type="spellStart"/>
            <w:r w:rsidRPr="002B4D0D">
              <w:rPr>
                <w:rFonts w:eastAsia="Times New Roman" w:cs="Times New Roman"/>
                <w:kern w:val="0"/>
                <w:sz w:val="20"/>
                <w:szCs w:val="20"/>
                <w:lang w:eastAsia="ru-RU" w:bidi="ar-SA"/>
              </w:rPr>
              <w:t>ресурсоснабжающими</w:t>
            </w:r>
            <w:proofErr w:type="spellEnd"/>
            <w:r w:rsidRPr="002B4D0D">
              <w:rPr>
                <w:rFonts w:eastAsia="Times New Roman" w:cs="Times New Roman"/>
                <w:kern w:val="0"/>
                <w:sz w:val="20"/>
                <w:szCs w:val="20"/>
                <w:lang w:eastAsia="ru-RU" w:bidi="ar-SA"/>
              </w:rPr>
              <w:t xml:space="preserve"> организациями. Обес</w:t>
            </w:r>
            <w:r w:rsidR="00490D7A">
              <w:rPr>
                <w:rFonts w:eastAsia="Times New Roman" w:cs="Times New Roman"/>
                <w:kern w:val="0"/>
                <w:sz w:val="20"/>
                <w:szCs w:val="20"/>
                <w:lang w:eastAsia="ru-RU" w:bidi="ar-SA"/>
              </w:rPr>
              <w:t xml:space="preserve">печение согласованной политики </w:t>
            </w:r>
            <w:r w:rsidRPr="002B4D0D">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Контроль качества и объема выполненных работ и предоставленных услуг, приемка произве</w:t>
            </w:r>
            <w:r w:rsidR="00490D7A">
              <w:rPr>
                <w:rFonts w:eastAsia="Times New Roman" w:cs="Times New Roman"/>
                <w:kern w:val="0"/>
                <w:sz w:val="20"/>
                <w:szCs w:val="20"/>
                <w:lang w:eastAsia="ru-RU" w:bidi="ar-SA"/>
              </w:rPr>
              <w:t xml:space="preserve">денных работ и </w:t>
            </w:r>
            <w:r w:rsidRPr="002B4D0D">
              <w:rPr>
                <w:rFonts w:eastAsia="Times New Roman" w:cs="Times New Roman"/>
                <w:kern w:val="0"/>
                <w:sz w:val="20"/>
                <w:szCs w:val="20"/>
                <w:lang w:eastAsia="ru-RU" w:bidi="ar-SA"/>
              </w:rPr>
              <w:t>услуг по договорам с подрядными организациями на содерж</w:t>
            </w:r>
            <w:r w:rsidR="00490D7A">
              <w:rPr>
                <w:rFonts w:eastAsia="Times New Roman" w:cs="Times New Roman"/>
                <w:kern w:val="0"/>
                <w:sz w:val="20"/>
                <w:szCs w:val="20"/>
                <w:lang w:eastAsia="ru-RU" w:bidi="ar-SA"/>
              </w:rPr>
              <w:t xml:space="preserve">ание и ремонт жилищного фонда. </w:t>
            </w:r>
            <w:r w:rsidRPr="002B4D0D">
              <w:rPr>
                <w:rFonts w:eastAsia="Times New Roman" w:cs="Times New Roman"/>
                <w:kern w:val="0"/>
                <w:sz w:val="20"/>
                <w:szCs w:val="20"/>
                <w:lang w:eastAsia="ru-RU" w:bidi="ar-SA"/>
              </w:rPr>
              <w:t>Актирование выполненных работ, актирование фактов невыпол</w:t>
            </w:r>
            <w:r w:rsidR="00490D7A">
              <w:rPr>
                <w:rFonts w:eastAsia="Times New Roman" w:cs="Times New Roman"/>
                <w:kern w:val="0"/>
                <w:sz w:val="20"/>
                <w:szCs w:val="20"/>
                <w:lang w:eastAsia="ru-RU" w:bidi="ar-SA"/>
              </w:rPr>
              <w:t xml:space="preserve">нения договорных обязательств. </w:t>
            </w:r>
            <w:r w:rsidRPr="002B4D0D">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w:t>
            </w:r>
            <w:r w:rsidRPr="002B4D0D">
              <w:rPr>
                <w:rFonts w:eastAsia="Times New Roman" w:cs="Times New Roman"/>
                <w:kern w:val="0"/>
                <w:sz w:val="20"/>
                <w:szCs w:val="20"/>
                <w:lang w:eastAsia="ru-RU" w:bidi="ar-SA"/>
              </w:rPr>
              <w:br/>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490D7A">
              <w:rPr>
                <w:rFonts w:eastAsia="Times New Roman" w:cs="Times New Roman"/>
                <w:kern w:val="0"/>
                <w:sz w:val="20"/>
                <w:szCs w:val="20"/>
                <w:lang w:eastAsia="ru-RU" w:bidi="ar-SA"/>
              </w:rPr>
              <w:t xml:space="preserve">ва жилищно-коммунальных услуг, </w:t>
            </w:r>
            <w:r w:rsidRPr="002B4D0D">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w:t>
            </w:r>
            <w:r w:rsidR="00490D7A">
              <w:rPr>
                <w:rFonts w:eastAsia="Times New Roman" w:cs="Times New Roman"/>
                <w:kern w:val="0"/>
                <w:sz w:val="20"/>
                <w:szCs w:val="20"/>
                <w:lang w:eastAsia="ru-RU" w:bidi="ar-SA"/>
              </w:rPr>
              <w:t xml:space="preserve">обязательств по договорам </w:t>
            </w:r>
            <w:r w:rsidRPr="002B4D0D">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данных для корректировки размера оплаты ЖКУ в</w:t>
            </w:r>
            <w:r w:rsidR="00490D7A">
              <w:rPr>
                <w:rFonts w:eastAsia="Times New Roman" w:cs="Times New Roman"/>
                <w:kern w:val="0"/>
                <w:sz w:val="20"/>
                <w:szCs w:val="20"/>
                <w:lang w:eastAsia="ru-RU" w:bidi="ar-SA"/>
              </w:rPr>
              <w:t xml:space="preserve"> случае отклонения их качества </w:t>
            </w:r>
            <w:r w:rsidRPr="002B4D0D">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Выявление потребителей, имеющих задолженность по платежам з</w:t>
            </w:r>
            <w:r w:rsidR="00490D7A">
              <w:rPr>
                <w:rFonts w:eastAsia="Times New Roman" w:cs="Times New Roman"/>
                <w:kern w:val="0"/>
                <w:sz w:val="20"/>
                <w:szCs w:val="20"/>
                <w:lang w:eastAsia="ru-RU" w:bidi="ar-SA"/>
              </w:rPr>
              <w:t xml:space="preserve">а жилищно-коммунальные услуги. </w:t>
            </w:r>
            <w:r w:rsidRPr="002B4D0D">
              <w:rPr>
                <w:rFonts w:eastAsia="Times New Roman" w:cs="Times New Roman"/>
                <w:kern w:val="0"/>
                <w:sz w:val="20"/>
                <w:szCs w:val="20"/>
                <w:lang w:eastAsia="ru-RU" w:bidi="ar-SA"/>
              </w:rPr>
              <w:t>Принятие мер по взысканию задолженности. Работа по взысканию задолжен</w:t>
            </w:r>
            <w:r w:rsidR="00490D7A">
              <w:rPr>
                <w:rFonts w:eastAsia="Times New Roman" w:cs="Times New Roman"/>
                <w:kern w:val="0"/>
                <w:sz w:val="20"/>
                <w:szCs w:val="20"/>
                <w:lang w:eastAsia="ru-RU" w:bidi="ar-SA"/>
              </w:rPr>
              <w:t xml:space="preserve">ности за услуги ЖКУ в судебном </w:t>
            </w:r>
            <w:r w:rsidRPr="002B4D0D">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Приём и регистрация заявок, выяснение их причин и характера.</w:t>
            </w:r>
            <w:r w:rsidR="00490D7A">
              <w:rPr>
                <w:rFonts w:eastAsia="Times New Roman" w:cs="Times New Roman"/>
                <w:kern w:val="0"/>
                <w:sz w:val="20"/>
                <w:szCs w:val="20"/>
                <w:lang w:eastAsia="ru-RU" w:bidi="ar-SA"/>
              </w:rPr>
              <w:t xml:space="preserve"> Оперативный контроль за ходом </w:t>
            </w:r>
            <w:r w:rsidRPr="002B4D0D">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расчетов с подрядчиками за реализованную продукцию (</w:t>
            </w:r>
            <w:r w:rsidR="00490D7A">
              <w:rPr>
                <w:rFonts w:eastAsia="Times New Roman" w:cs="Times New Roman"/>
                <w:kern w:val="0"/>
                <w:sz w:val="20"/>
                <w:szCs w:val="20"/>
                <w:lang w:eastAsia="ru-RU" w:bidi="ar-SA"/>
              </w:rPr>
              <w:t xml:space="preserve">услуги, работы) в соответствии </w:t>
            </w:r>
            <w:r w:rsidRPr="002B4D0D">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Консолидация финансовых средств для расчетов с подряд</w:t>
            </w:r>
            <w:r w:rsidR="00490D7A">
              <w:rPr>
                <w:rFonts w:eastAsia="Times New Roman" w:cs="Times New Roman"/>
                <w:kern w:val="0"/>
                <w:sz w:val="20"/>
                <w:szCs w:val="20"/>
                <w:lang w:eastAsia="ru-RU" w:bidi="ar-SA"/>
              </w:rPr>
              <w:t xml:space="preserve">чиками за выполненные работы и </w:t>
            </w:r>
            <w:r w:rsidRPr="002B4D0D">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w:t>
            </w:r>
            <w:r w:rsidR="00490D7A">
              <w:rPr>
                <w:rFonts w:eastAsia="Times New Roman" w:cs="Times New Roman"/>
                <w:kern w:val="0"/>
                <w:sz w:val="20"/>
                <w:szCs w:val="20"/>
                <w:lang w:eastAsia="ru-RU" w:bidi="ar-SA"/>
              </w:rPr>
              <w:t xml:space="preserve">собственниками жилых и нежилых </w:t>
            </w:r>
            <w:r w:rsidRPr="002B4D0D">
              <w:rPr>
                <w:rFonts w:eastAsia="Times New Roman" w:cs="Times New Roman"/>
                <w:kern w:val="0"/>
                <w:sz w:val="20"/>
                <w:szCs w:val="20"/>
                <w:lang w:eastAsia="ru-RU" w:bidi="ar-SA"/>
              </w:rPr>
              <w:t>помещений мног</w:t>
            </w:r>
            <w:r w:rsidR="00490D7A">
              <w:rPr>
                <w:rFonts w:eastAsia="Times New Roman" w:cs="Times New Roman"/>
                <w:kern w:val="0"/>
                <w:sz w:val="20"/>
                <w:szCs w:val="20"/>
                <w:lang w:eastAsia="ru-RU" w:bidi="ar-SA"/>
              </w:rPr>
              <w:t xml:space="preserve">оквартирного дома, договоров </w:t>
            </w:r>
            <w:proofErr w:type="spellStart"/>
            <w:r w:rsidR="00490D7A">
              <w:rPr>
                <w:rFonts w:eastAsia="Times New Roman" w:cs="Times New Roman"/>
                <w:kern w:val="0"/>
                <w:sz w:val="20"/>
                <w:szCs w:val="20"/>
                <w:lang w:eastAsia="ru-RU" w:bidi="ar-SA"/>
              </w:rPr>
              <w:t>на</w:t>
            </w:r>
            <w:r w:rsidRPr="002B4D0D">
              <w:rPr>
                <w:rFonts w:eastAsia="Times New Roman" w:cs="Times New Roman"/>
                <w:kern w:val="0"/>
                <w:sz w:val="20"/>
                <w:szCs w:val="20"/>
                <w:lang w:eastAsia="ru-RU" w:bidi="ar-SA"/>
              </w:rPr>
              <w:t>предоставле</w:t>
            </w:r>
            <w:r w:rsidR="00490D7A">
              <w:rPr>
                <w:rFonts w:eastAsia="Times New Roman" w:cs="Times New Roman"/>
                <w:kern w:val="0"/>
                <w:sz w:val="20"/>
                <w:szCs w:val="20"/>
                <w:lang w:eastAsia="ru-RU" w:bidi="ar-SA"/>
              </w:rPr>
              <w:t>ние</w:t>
            </w:r>
            <w:proofErr w:type="spellEnd"/>
            <w:r w:rsidR="00490D7A">
              <w:rPr>
                <w:rFonts w:eastAsia="Times New Roman" w:cs="Times New Roman"/>
                <w:kern w:val="0"/>
                <w:sz w:val="20"/>
                <w:szCs w:val="20"/>
                <w:lang w:eastAsia="ru-RU" w:bidi="ar-SA"/>
              </w:rPr>
              <w:t xml:space="preserve"> ЖКУ с нанимателями жилых и </w:t>
            </w:r>
            <w:r w:rsidRPr="002B4D0D">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Подготовка актов выполненных работ, счетов-фактур к договорам по управлению жили</w:t>
            </w:r>
            <w:r w:rsidR="00490D7A">
              <w:rPr>
                <w:rFonts w:eastAsia="Times New Roman" w:cs="Times New Roman"/>
                <w:kern w:val="0"/>
                <w:sz w:val="20"/>
                <w:szCs w:val="20"/>
                <w:lang w:eastAsia="ru-RU" w:bidi="ar-SA"/>
              </w:rPr>
              <w:t xml:space="preserve">щным фондом с </w:t>
            </w:r>
            <w:r w:rsidRPr="002B4D0D">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Представление интересов управляющей компании на судебных заседаниях п</w:t>
            </w:r>
            <w:r w:rsidR="00490D7A">
              <w:rPr>
                <w:rFonts w:eastAsia="Times New Roman" w:cs="Times New Roman"/>
                <w:kern w:val="0"/>
                <w:sz w:val="20"/>
                <w:szCs w:val="20"/>
                <w:lang w:eastAsia="ru-RU" w:bidi="ar-SA"/>
              </w:rPr>
              <w:t xml:space="preserve">о делам о жилищно-коммунальном </w:t>
            </w:r>
            <w:r w:rsidRPr="002B4D0D">
              <w:rPr>
                <w:rFonts w:eastAsia="Times New Roman" w:cs="Times New Roman"/>
                <w:kern w:val="0"/>
                <w:sz w:val="20"/>
                <w:szCs w:val="20"/>
                <w:lang w:eastAsia="ru-RU" w:bidi="ar-SA"/>
              </w:rPr>
              <w:t xml:space="preserve">обслуживании и его оплате. Подготовка 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Определение размера платежей за ЖКУ, оформление</w:t>
            </w:r>
            <w:r w:rsidR="00490D7A">
              <w:rPr>
                <w:rFonts w:eastAsia="Times New Roman" w:cs="Times New Roman"/>
                <w:kern w:val="0"/>
                <w:sz w:val="20"/>
                <w:szCs w:val="20"/>
                <w:lang w:eastAsia="ru-RU" w:bidi="ar-SA"/>
              </w:rPr>
              <w:t xml:space="preserve"> извещений гражданам на оплату </w:t>
            </w:r>
            <w:r w:rsidRPr="002B4D0D">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Рассмотрение и подготовка ответов на обращения потребителе</w:t>
            </w:r>
            <w:r w:rsidR="00490D7A">
              <w:rPr>
                <w:rFonts w:eastAsia="Times New Roman" w:cs="Times New Roman"/>
                <w:kern w:val="0"/>
                <w:sz w:val="20"/>
                <w:szCs w:val="20"/>
                <w:lang w:eastAsia="ru-RU" w:bidi="ar-SA"/>
              </w:rPr>
              <w:t xml:space="preserve">й ЖКУ по вопросам, связанным с </w:t>
            </w:r>
            <w:r w:rsidRPr="002B4D0D">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Начисление пени в соответствии с действующим законодательс</w:t>
            </w:r>
            <w:r w:rsidR="00490D7A">
              <w:rPr>
                <w:rFonts w:eastAsia="Times New Roman" w:cs="Times New Roman"/>
                <w:kern w:val="0"/>
                <w:sz w:val="20"/>
                <w:szCs w:val="20"/>
                <w:lang w:eastAsia="ru-RU" w:bidi="ar-SA"/>
              </w:rPr>
              <w:t xml:space="preserve">твом и договором при нарушении </w:t>
            </w:r>
            <w:r w:rsidRPr="002B4D0D">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Юридическое оформление договоров, обеспечение законности. Проверка</w:t>
            </w:r>
            <w:r w:rsidR="00490D7A">
              <w:rPr>
                <w:rFonts w:eastAsia="Times New Roman" w:cs="Times New Roman"/>
                <w:kern w:val="0"/>
                <w:sz w:val="20"/>
                <w:szCs w:val="20"/>
                <w:lang w:eastAsia="ru-RU" w:bidi="ar-SA"/>
              </w:rPr>
              <w:t xml:space="preserve"> соответствия законодательству </w:t>
            </w:r>
            <w:r w:rsidRPr="002B4D0D">
              <w:rPr>
                <w:rFonts w:eastAsia="Times New Roman" w:cs="Times New Roman"/>
                <w:kern w:val="0"/>
                <w:sz w:val="20"/>
                <w:szCs w:val="20"/>
                <w:lang w:eastAsia="ru-RU" w:bidi="ar-SA"/>
              </w:rPr>
              <w:t>приказов, инструкций, положений и других документов правовог</w:t>
            </w:r>
            <w:r w:rsidR="00490D7A">
              <w:rPr>
                <w:rFonts w:eastAsia="Times New Roman" w:cs="Times New Roman"/>
                <w:kern w:val="0"/>
                <w:sz w:val="20"/>
                <w:szCs w:val="20"/>
                <w:lang w:eastAsia="ru-RU" w:bidi="ar-SA"/>
              </w:rPr>
              <w:t xml:space="preserve">о характера, имеющих отношение </w:t>
            </w:r>
            <w:r w:rsidRPr="002B4D0D">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потребления энергоресурсов потребителями. Учёт фактиче</w:t>
            </w:r>
            <w:r w:rsidR="00490D7A">
              <w:rPr>
                <w:rFonts w:eastAsia="Times New Roman" w:cs="Times New Roman"/>
                <w:kern w:val="0"/>
                <w:sz w:val="20"/>
                <w:szCs w:val="20"/>
                <w:lang w:eastAsia="ru-RU" w:bidi="ar-SA"/>
              </w:rPr>
              <w:t xml:space="preserve">ских объемов энергоресурсов по </w:t>
            </w:r>
            <w:r w:rsidRPr="002B4D0D">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Учет и контроль за соответствием разрешенной присо</w:t>
            </w:r>
            <w:r w:rsidR="00490D7A">
              <w:rPr>
                <w:rFonts w:eastAsia="Times New Roman" w:cs="Times New Roman"/>
                <w:kern w:val="0"/>
                <w:sz w:val="20"/>
                <w:szCs w:val="20"/>
                <w:lang w:eastAsia="ru-RU" w:bidi="ar-SA"/>
              </w:rPr>
              <w:t xml:space="preserve">единенной мощности, </w:t>
            </w:r>
            <w:r w:rsidR="00490D7A">
              <w:rPr>
                <w:rFonts w:eastAsia="Times New Roman" w:cs="Times New Roman"/>
                <w:kern w:val="0"/>
                <w:sz w:val="20"/>
                <w:szCs w:val="20"/>
                <w:lang w:eastAsia="ru-RU" w:bidi="ar-SA"/>
              </w:rPr>
              <w:lastRenderedPageBreak/>
              <w:t xml:space="preserve">фактически </w:t>
            </w:r>
            <w:r w:rsidRPr="002B4D0D">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w:t>
            </w:r>
            <w:r w:rsidR="00490D7A">
              <w:rPr>
                <w:rFonts w:eastAsia="Times New Roman" w:cs="Times New Roman"/>
                <w:kern w:val="0"/>
                <w:sz w:val="20"/>
                <w:szCs w:val="20"/>
                <w:lang w:eastAsia="ru-RU" w:bidi="ar-SA"/>
              </w:rPr>
              <w:t xml:space="preserve">приборах учета энергоресурсов. </w:t>
            </w:r>
            <w:r w:rsidRPr="002B4D0D">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w:t>
            </w:r>
            <w:proofErr w:type="spellStart"/>
            <w:r w:rsidRPr="002B4D0D">
              <w:rPr>
                <w:rFonts w:eastAsia="Times New Roman" w:cs="Times New Roman"/>
                <w:kern w:val="0"/>
                <w:sz w:val="20"/>
                <w:szCs w:val="20"/>
                <w:lang w:eastAsia="ru-RU" w:bidi="ar-SA"/>
              </w:rPr>
              <w:t>безучетного</w:t>
            </w:r>
            <w:proofErr w:type="spellEnd"/>
            <w:r w:rsidRPr="002B4D0D">
              <w:rPr>
                <w:rFonts w:eastAsia="Times New Roman" w:cs="Times New Roman"/>
                <w:kern w:val="0"/>
                <w:sz w:val="20"/>
                <w:szCs w:val="20"/>
                <w:lang w:eastAsia="ru-RU" w:bidi="ar-SA"/>
              </w:rPr>
              <w:t xml:space="preserve"> пользования энергоресурсами. Составление акт</w:t>
            </w:r>
            <w:r w:rsidR="00490D7A">
              <w:rPr>
                <w:rFonts w:eastAsia="Times New Roman" w:cs="Times New Roman"/>
                <w:kern w:val="0"/>
                <w:sz w:val="20"/>
                <w:szCs w:val="20"/>
                <w:lang w:eastAsia="ru-RU" w:bidi="ar-SA"/>
              </w:rPr>
              <w:t xml:space="preserve">ов о незаконном </w:t>
            </w:r>
            <w:r w:rsidRPr="002B4D0D">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отключения и подключения специалистами подрядны</w:t>
            </w:r>
            <w:r w:rsidR="00490D7A">
              <w:rPr>
                <w:rFonts w:eastAsia="Times New Roman" w:cs="Times New Roman"/>
                <w:kern w:val="0"/>
                <w:sz w:val="20"/>
                <w:szCs w:val="20"/>
                <w:lang w:eastAsia="ru-RU" w:bidi="ar-SA"/>
              </w:rPr>
              <w:t xml:space="preserve">х организаций электроснабжения </w:t>
            </w:r>
            <w:r w:rsidRPr="002B4D0D">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BB247F" w:rsidRPr="002B4D0D" w:rsidTr="00AE472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490D7A">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первичного приема от граждан документов на регистрац</w:t>
            </w:r>
            <w:r w:rsidR="00490D7A">
              <w:rPr>
                <w:rFonts w:eastAsia="Times New Roman" w:cs="Times New Roman"/>
                <w:kern w:val="0"/>
                <w:sz w:val="20"/>
                <w:szCs w:val="20"/>
                <w:lang w:eastAsia="ru-RU" w:bidi="ar-SA"/>
              </w:rPr>
              <w:t xml:space="preserve">ию и снятие с регистрационного </w:t>
            </w:r>
            <w:r w:rsidRPr="002B4D0D">
              <w:rPr>
                <w:rFonts w:eastAsia="Times New Roman" w:cs="Times New Roman"/>
                <w:kern w:val="0"/>
                <w:sz w:val="20"/>
                <w:szCs w:val="20"/>
                <w:lang w:eastAsia="ru-RU" w:bidi="ar-SA"/>
              </w:rPr>
              <w:t>учета по месту пребывания и месту жительства, подготовки и пер</w:t>
            </w:r>
            <w:r w:rsidR="00490D7A">
              <w:rPr>
                <w:rFonts w:eastAsia="Times New Roman" w:cs="Times New Roman"/>
                <w:kern w:val="0"/>
                <w:sz w:val="20"/>
                <w:szCs w:val="20"/>
                <w:lang w:eastAsia="ru-RU" w:bidi="ar-SA"/>
              </w:rPr>
              <w:t xml:space="preserve">едачи в орган регистрационного </w:t>
            </w:r>
            <w:r w:rsidRPr="002B4D0D">
              <w:rPr>
                <w:rFonts w:eastAsia="Times New Roman" w:cs="Times New Roman"/>
                <w:kern w:val="0"/>
                <w:sz w:val="20"/>
                <w:szCs w:val="20"/>
                <w:lang w:eastAsia="ru-RU" w:bidi="ar-SA"/>
              </w:rPr>
              <w:t>учета предусмотренных учетных документов, а также ведения и хр</w:t>
            </w:r>
            <w:r w:rsidR="00490D7A">
              <w:rPr>
                <w:rFonts w:eastAsia="Times New Roman" w:cs="Times New Roman"/>
                <w:kern w:val="0"/>
                <w:sz w:val="20"/>
                <w:szCs w:val="20"/>
                <w:lang w:eastAsia="ru-RU" w:bidi="ar-SA"/>
              </w:rPr>
              <w:t xml:space="preserve">анения поквартирных карточек и </w:t>
            </w:r>
            <w:r w:rsidRPr="002B4D0D">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BB247F" w:rsidRPr="002B4D0D" w:rsidRDefault="00BB247F" w:rsidP="00AE472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BB247F" w:rsidRPr="002B4D0D" w:rsidRDefault="00BB247F" w:rsidP="00BB247F">
      <w:pPr>
        <w:ind w:left="360"/>
        <w:jc w:val="both"/>
        <w:rPr>
          <w:rFonts w:cs="Times New Roman"/>
          <w:b/>
          <w:sz w:val="20"/>
          <w:szCs w:val="20"/>
        </w:rPr>
      </w:pPr>
    </w:p>
    <w:p w:rsidR="00BB247F" w:rsidRPr="002B4D0D" w:rsidRDefault="00BB247F" w:rsidP="00BB247F">
      <w:pPr>
        <w:rPr>
          <w:sz w:val="20"/>
          <w:szCs w:val="20"/>
        </w:rPr>
      </w:pPr>
      <w:r w:rsidRPr="002B4D0D">
        <w:rPr>
          <w:sz w:val="20"/>
          <w:szCs w:val="20"/>
        </w:rPr>
        <w:t>Генеральный директор</w:t>
      </w:r>
    </w:p>
    <w:p w:rsidR="00BB247F" w:rsidRPr="002B4D0D" w:rsidRDefault="00BB247F" w:rsidP="00BB247F">
      <w:pPr>
        <w:rPr>
          <w:sz w:val="20"/>
          <w:szCs w:val="20"/>
        </w:rPr>
      </w:pPr>
      <w:r w:rsidRPr="002B4D0D">
        <w:rPr>
          <w:sz w:val="20"/>
          <w:szCs w:val="20"/>
        </w:rPr>
        <w:t xml:space="preserve">ООО «СоюзРемСтрой» _________________________________________ </w:t>
      </w:r>
      <w:r w:rsidR="00367780">
        <w:rPr>
          <w:sz w:val="20"/>
          <w:szCs w:val="20"/>
        </w:rPr>
        <w:t>Галкина Т.А.</w:t>
      </w:r>
    </w:p>
    <w:p w:rsidR="00BB247F" w:rsidRPr="002B4D0D" w:rsidRDefault="00BB247F" w:rsidP="00BB247F">
      <w:pPr>
        <w:rPr>
          <w:sz w:val="20"/>
          <w:szCs w:val="20"/>
        </w:rPr>
      </w:pPr>
    </w:p>
    <w:p w:rsidR="00BB247F" w:rsidRPr="002B4D0D" w:rsidRDefault="00BB247F" w:rsidP="00BB247F">
      <w:pPr>
        <w:rPr>
          <w:sz w:val="20"/>
          <w:szCs w:val="20"/>
        </w:rPr>
      </w:pPr>
    </w:p>
    <w:p w:rsidR="00BB247F" w:rsidRPr="002B4D0D" w:rsidRDefault="00BB247F" w:rsidP="00BB247F">
      <w:pPr>
        <w:rPr>
          <w:sz w:val="20"/>
          <w:szCs w:val="20"/>
        </w:rPr>
      </w:pPr>
    </w:p>
    <w:p w:rsidR="006A101B" w:rsidRDefault="006A101B"/>
    <w:sectPr w:rsidR="006A101B" w:rsidSect="00AE472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BB247F"/>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780"/>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7A"/>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48"/>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56"/>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E10"/>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91C"/>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34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727"/>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7F"/>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40A"/>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E34"/>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BC8"/>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94"/>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BF9"/>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F"/>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BB247F"/>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47F"/>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BB247F"/>
    <w:rPr>
      <w:strike w:val="0"/>
      <w:dstrike w:val="0"/>
      <w:color w:val="4373A0"/>
      <w:u w:val="none"/>
      <w:effect w:val="none"/>
    </w:rPr>
  </w:style>
  <w:style w:type="paragraph" w:styleId="a4">
    <w:name w:val="No Spacing"/>
    <w:uiPriority w:val="1"/>
    <w:qFormat/>
    <w:rsid w:val="00BB247F"/>
    <w:pPr>
      <w:spacing w:after="0" w:line="240" w:lineRule="auto"/>
    </w:pPr>
  </w:style>
  <w:style w:type="table" w:styleId="a5">
    <w:name w:val="Table Grid"/>
    <w:basedOn w:val="a1"/>
    <w:uiPriority w:val="59"/>
    <w:rsid w:val="00BB2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BB2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BB247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BB247F"/>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13701</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2015-03-03T08:04:00Z</cp:lastPrinted>
  <dcterms:created xsi:type="dcterms:W3CDTF">2015-03-02T08:28:00Z</dcterms:created>
  <dcterms:modified xsi:type="dcterms:W3CDTF">2015-03-19T06:58:00Z</dcterms:modified>
</cp:coreProperties>
</file>